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5819" w:rsidRPr="00187A9E" w:rsidRDefault="00055819" w:rsidP="00187A9E">
      <w:pPr>
        <w:widowControl w:val="0"/>
        <w:spacing w:line="360" w:lineRule="auto"/>
        <w:ind w:firstLine="567"/>
        <w:jc w:val="center"/>
        <w:rPr>
          <w:b/>
          <w:sz w:val="28"/>
          <w:szCs w:val="28"/>
        </w:rPr>
      </w:pPr>
      <w:r w:rsidRPr="00187A9E">
        <w:rPr>
          <w:b/>
          <w:sz w:val="28"/>
          <w:szCs w:val="28"/>
        </w:rPr>
        <w:t>Раздаточный материал по программе</w:t>
      </w:r>
    </w:p>
    <w:p w:rsidR="00BD3912" w:rsidRDefault="00BD3912" w:rsidP="00BD3912">
      <w:pPr>
        <w:widowControl w:val="0"/>
        <w:spacing w:line="360" w:lineRule="auto"/>
        <w:ind w:firstLine="567"/>
        <w:jc w:val="center"/>
        <w:rPr>
          <w:b/>
          <w:sz w:val="28"/>
          <w:szCs w:val="28"/>
        </w:rPr>
      </w:pPr>
    </w:p>
    <w:p w:rsidR="00B21D32" w:rsidRPr="00BD3912" w:rsidRDefault="00BD3912" w:rsidP="00BD3912">
      <w:pPr>
        <w:widowControl w:val="0"/>
        <w:spacing w:line="360" w:lineRule="auto"/>
        <w:ind w:firstLine="567"/>
        <w:jc w:val="center"/>
        <w:rPr>
          <w:b/>
          <w:sz w:val="28"/>
          <w:szCs w:val="28"/>
        </w:rPr>
      </w:pPr>
      <w:proofErr w:type="gramStart"/>
      <w:r w:rsidRPr="00BD3912">
        <w:rPr>
          <w:b/>
          <w:sz w:val="28"/>
          <w:szCs w:val="28"/>
        </w:rPr>
        <w:t xml:space="preserve">1.Приемы для повышения </w:t>
      </w:r>
      <w:r w:rsidR="00B21D32" w:rsidRPr="00BD3912">
        <w:rPr>
          <w:b/>
          <w:sz w:val="28"/>
          <w:szCs w:val="28"/>
        </w:rPr>
        <w:t xml:space="preserve">познавательной активности обучающихся на лекционных занятиях </w:t>
      </w:r>
      <w:proofErr w:type="gramEnd"/>
    </w:p>
    <w:p w:rsidR="00B21D32" w:rsidRPr="00187A9E" w:rsidRDefault="00B21D32" w:rsidP="00187A9E">
      <w:pPr>
        <w:widowControl w:val="0"/>
        <w:numPr>
          <w:ilvl w:val="0"/>
          <w:numId w:val="13"/>
        </w:numPr>
        <w:spacing w:line="360" w:lineRule="auto"/>
        <w:ind w:left="0" w:firstLine="567"/>
        <w:jc w:val="both"/>
        <w:rPr>
          <w:sz w:val="28"/>
          <w:szCs w:val="28"/>
        </w:rPr>
      </w:pPr>
      <w:r w:rsidRPr="00187A9E">
        <w:rPr>
          <w:sz w:val="28"/>
          <w:szCs w:val="28"/>
        </w:rPr>
        <w:t xml:space="preserve">постановка перед </w:t>
      </w:r>
      <w:proofErr w:type="gramStart"/>
      <w:r w:rsidRPr="00187A9E">
        <w:rPr>
          <w:sz w:val="28"/>
          <w:szCs w:val="28"/>
        </w:rPr>
        <w:t>обучающимися</w:t>
      </w:r>
      <w:proofErr w:type="gramEnd"/>
      <w:r w:rsidRPr="00187A9E">
        <w:rPr>
          <w:sz w:val="28"/>
          <w:szCs w:val="28"/>
        </w:rPr>
        <w:t xml:space="preserve"> вопросов: риторических, проблемных, контрольных, наводящих;</w:t>
      </w:r>
    </w:p>
    <w:p w:rsidR="00B21D32" w:rsidRPr="00187A9E" w:rsidRDefault="00B21D32" w:rsidP="00187A9E">
      <w:pPr>
        <w:widowControl w:val="0"/>
        <w:numPr>
          <w:ilvl w:val="0"/>
          <w:numId w:val="13"/>
        </w:numPr>
        <w:spacing w:line="360" w:lineRule="auto"/>
        <w:ind w:left="0" w:firstLine="567"/>
        <w:jc w:val="both"/>
        <w:rPr>
          <w:sz w:val="28"/>
          <w:szCs w:val="28"/>
        </w:rPr>
      </w:pPr>
      <w:r w:rsidRPr="00187A9E">
        <w:rPr>
          <w:sz w:val="28"/>
          <w:szCs w:val="28"/>
        </w:rPr>
        <w:t>привлечение обучающихся к самостоятельной формулировке выводов, определению  понятий;</w:t>
      </w:r>
    </w:p>
    <w:p w:rsidR="00B21D32" w:rsidRPr="00187A9E" w:rsidRDefault="00B21D32" w:rsidP="00187A9E">
      <w:pPr>
        <w:widowControl w:val="0"/>
        <w:numPr>
          <w:ilvl w:val="0"/>
          <w:numId w:val="13"/>
        </w:numPr>
        <w:spacing w:line="360" w:lineRule="auto"/>
        <w:ind w:left="0" w:firstLine="567"/>
        <w:jc w:val="both"/>
        <w:rPr>
          <w:sz w:val="28"/>
          <w:szCs w:val="28"/>
        </w:rPr>
      </w:pPr>
      <w:r w:rsidRPr="00187A9E">
        <w:rPr>
          <w:sz w:val="28"/>
          <w:szCs w:val="28"/>
        </w:rPr>
        <w:t>включение обучающихся в ходе проблемной лекции в формулирование проблемы, выдвижение гипотез для её решения;</w:t>
      </w:r>
    </w:p>
    <w:p w:rsidR="00B21D32" w:rsidRPr="00187A9E" w:rsidRDefault="00B21D32" w:rsidP="00187A9E">
      <w:pPr>
        <w:widowControl w:val="0"/>
        <w:numPr>
          <w:ilvl w:val="0"/>
          <w:numId w:val="13"/>
        </w:numPr>
        <w:spacing w:line="360" w:lineRule="auto"/>
        <w:ind w:left="0" w:firstLine="567"/>
        <w:jc w:val="both"/>
        <w:rPr>
          <w:sz w:val="28"/>
          <w:szCs w:val="28"/>
        </w:rPr>
      </w:pPr>
      <w:r w:rsidRPr="00187A9E">
        <w:rPr>
          <w:sz w:val="28"/>
          <w:szCs w:val="28"/>
        </w:rPr>
        <w:t xml:space="preserve">разбивка аудитории на </w:t>
      </w:r>
      <w:proofErr w:type="spellStart"/>
      <w:r w:rsidRPr="00187A9E">
        <w:rPr>
          <w:sz w:val="28"/>
          <w:szCs w:val="28"/>
        </w:rPr>
        <w:t>микрогруппы</w:t>
      </w:r>
      <w:proofErr w:type="spellEnd"/>
      <w:r w:rsidRPr="00187A9E">
        <w:rPr>
          <w:sz w:val="28"/>
          <w:szCs w:val="28"/>
        </w:rPr>
        <w:t>, которые проводят краткие обсуждения и обмениваются их результатами;</w:t>
      </w:r>
    </w:p>
    <w:p w:rsidR="00B21D32" w:rsidRPr="00187A9E" w:rsidRDefault="00B21D32" w:rsidP="00187A9E">
      <w:pPr>
        <w:widowControl w:val="0"/>
        <w:numPr>
          <w:ilvl w:val="0"/>
          <w:numId w:val="13"/>
        </w:numPr>
        <w:spacing w:line="360" w:lineRule="auto"/>
        <w:ind w:left="0" w:firstLine="567"/>
        <w:jc w:val="both"/>
        <w:rPr>
          <w:sz w:val="28"/>
          <w:szCs w:val="28"/>
        </w:rPr>
      </w:pPr>
      <w:r w:rsidRPr="00187A9E">
        <w:rPr>
          <w:sz w:val="28"/>
          <w:szCs w:val="28"/>
        </w:rPr>
        <w:t>прием «чистая доска» - всё, что надо запомнить, написано на доске, по мере работы стирается часть материала, а устно восстанавливаются пустоты;</w:t>
      </w:r>
    </w:p>
    <w:p w:rsidR="00B21D32" w:rsidRPr="00187A9E" w:rsidRDefault="00B21D32" w:rsidP="00187A9E">
      <w:pPr>
        <w:widowControl w:val="0"/>
        <w:numPr>
          <w:ilvl w:val="0"/>
          <w:numId w:val="13"/>
        </w:numPr>
        <w:spacing w:line="360" w:lineRule="auto"/>
        <w:ind w:left="0" w:firstLine="567"/>
        <w:jc w:val="both"/>
        <w:rPr>
          <w:sz w:val="28"/>
          <w:szCs w:val="28"/>
        </w:rPr>
      </w:pPr>
      <w:r w:rsidRPr="00187A9E">
        <w:rPr>
          <w:sz w:val="28"/>
          <w:szCs w:val="28"/>
        </w:rPr>
        <w:t>использование раздаточного материала, составление опорного конспекта, схем, таблиц, сигналов (по частям лекции);</w:t>
      </w:r>
    </w:p>
    <w:p w:rsidR="00B21D32" w:rsidRPr="00187A9E" w:rsidRDefault="00B21D32" w:rsidP="00187A9E">
      <w:pPr>
        <w:widowControl w:val="0"/>
        <w:numPr>
          <w:ilvl w:val="0"/>
          <w:numId w:val="13"/>
        </w:numPr>
        <w:spacing w:line="360" w:lineRule="auto"/>
        <w:ind w:left="0" w:firstLine="567"/>
        <w:jc w:val="both"/>
        <w:rPr>
          <w:sz w:val="28"/>
          <w:szCs w:val="28"/>
        </w:rPr>
      </w:pPr>
      <w:r w:rsidRPr="00187A9E">
        <w:rPr>
          <w:sz w:val="28"/>
          <w:szCs w:val="28"/>
        </w:rPr>
        <w:t>использование средств визуализации (ТСО, аудио, видео, компьютерная презентация, карточки разных цветов);</w:t>
      </w:r>
    </w:p>
    <w:p w:rsidR="00B21D32" w:rsidRPr="00187A9E" w:rsidRDefault="00B21D32" w:rsidP="00187A9E">
      <w:pPr>
        <w:widowControl w:val="0"/>
        <w:numPr>
          <w:ilvl w:val="0"/>
          <w:numId w:val="13"/>
        </w:numPr>
        <w:spacing w:line="360" w:lineRule="auto"/>
        <w:ind w:left="0" w:firstLine="567"/>
        <w:jc w:val="both"/>
        <w:rPr>
          <w:sz w:val="28"/>
          <w:szCs w:val="28"/>
        </w:rPr>
      </w:pPr>
      <w:r w:rsidRPr="00187A9E">
        <w:rPr>
          <w:sz w:val="28"/>
          <w:szCs w:val="28"/>
        </w:rPr>
        <w:t>использование элементов проблемного изложения, связывание  материала лекции с конкретными жизненными и профессиональными проблемами, решение в ходе лекции задач творческого характера;</w:t>
      </w:r>
    </w:p>
    <w:p w:rsidR="00B21D32" w:rsidRPr="00187A9E" w:rsidRDefault="00B21D32" w:rsidP="00187A9E">
      <w:pPr>
        <w:widowControl w:val="0"/>
        <w:numPr>
          <w:ilvl w:val="0"/>
          <w:numId w:val="13"/>
        </w:numPr>
        <w:spacing w:line="360" w:lineRule="auto"/>
        <w:ind w:left="0" w:firstLine="567"/>
        <w:jc w:val="both"/>
        <w:rPr>
          <w:sz w:val="28"/>
          <w:szCs w:val="28"/>
        </w:rPr>
      </w:pPr>
      <w:r w:rsidRPr="00187A9E">
        <w:rPr>
          <w:sz w:val="28"/>
          <w:szCs w:val="28"/>
        </w:rPr>
        <w:t xml:space="preserve">использование на лекции средств обратной  связи различной степени сложности (сигнальные карточки, анкетирование, тестирование, </w:t>
      </w:r>
      <w:proofErr w:type="spellStart"/>
      <w:r w:rsidRPr="00187A9E">
        <w:rPr>
          <w:sz w:val="28"/>
          <w:szCs w:val="28"/>
        </w:rPr>
        <w:t>синквейн</w:t>
      </w:r>
      <w:proofErr w:type="spellEnd"/>
      <w:r w:rsidRPr="00187A9E">
        <w:rPr>
          <w:sz w:val="28"/>
          <w:szCs w:val="28"/>
        </w:rPr>
        <w:t xml:space="preserve"> и т. п.), обратная связь как способ преподавателя получить представление о ходе усвоения материала и активности обучающихся;</w:t>
      </w:r>
    </w:p>
    <w:p w:rsidR="00B21D32" w:rsidRPr="00187A9E" w:rsidRDefault="00B21D32" w:rsidP="00187A9E">
      <w:pPr>
        <w:widowControl w:val="0"/>
        <w:numPr>
          <w:ilvl w:val="0"/>
          <w:numId w:val="13"/>
        </w:numPr>
        <w:spacing w:line="360" w:lineRule="auto"/>
        <w:ind w:left="0" w:firstLine="567"/>
        <w:jc w:val="both"/>
        <w:rPr>
          <w:sz w:val="28"/>
          <w:szCs w:val="28"/>
        </w:rPr>
      </w:pPr>
      <w:r w:rsidRPr="00187A9E">
        <w:rPr>
          <w:sz w:val="28"/>
          <w:szCs w:val="28"/>
        </w:rPr>
        <w:t xml:space="preserve">руководство ведением записей лекции: при этом включается моторный компонент памяти, записи необходимы для последующего углубленного усвоения и обработки учебного материала. Конспект полезен тогда, когда ориентирован на одновременную с  </w:t>
      </w:r>
      <w:proofErr w:type="gramStart"/>
      <w:r w:rsidRPr="00187A9E">
        <w:rPr>
          <w:sz w:val="28"/>
          <w:szCs w:val="28"/>
        </w:rPr>
        <w:t>обучающимися</w:t>
      </w:r>
      <w:proofErr w:type="gramEnd"/>
      <w:r w:rsidRPr="00187A9E">
        <w:rPr>
          <w:sz w:val="28"/>
          <w:szCs w:val="28"/>
        </w:rPr>
        <w:t xml:space="preserve"> мыслительную переработку материала, на выделение и фиксацию в тезисной форме </w:t>
      </w:r>
      <w:r w:rsidRPr="00187A9E">
        <w:rPr>
          <w:sz w:val="28"/>
          <w:szCs w:val="28"/>
        </w:rPr>
        <w:lastRenderedPageBreak/>
        <w:t>главного содержания лекции;</w:t>
      </w:r>
    </w:p>
    <w:p w:rsidR="00B21D32" w:rsidRPr="00187A9E" w:rsidRDefault="00B21D32" w:rsidP="00187A9E">
      <w:pPr>
        <w:widowControl w:val="0"/>
        <w:numPr>
          <w:ilvl w:val="0"/>
          <w:numId w:val="13"/>
        </w:numPr>
        <w:spacing w:line="360" w:lineRule="auto"/>
        <w:ind w:left="0" w:firstLine="567"/>
        <w:jc w:val="both"/>
        <w:rPr>
          <w:sz w:val="28"/>
          <w:szCs w:val="28"/>
        </w:rPr>
      </w:pPr>
      <w:r w:rsidRPr="00187A9E">
        <w:rPr>
          <w:sz w:val="28"/>
          <w:szCs w:val="28"/>
        </w:rPr>
        <w:t xml:space="preserve">составление </w:t>
      </w:r>
      <w:proofErr w:type="gramStart"/>
      <w:r w:rsidRPr="00187A9E">
        <w:rPr>
          <w:sz w:val="28"/>
          <w:szCs w:val="28"/>
        </w:rPr>
        <w:t>обучающимися</w:t>
      </w:r>
      <w:proofErr w:type="gramEnd"/>
      <w:r w:rsidRPr="00187A9E">
        <w:rPr>
          <w:sz w:val="28"/>
          <w:szCs w:val="28"/>
        </w:rPr>
        <w:t xml:space="preserve"> вопросов или плана по ходу лекции;</w:t>
      </w:r>
    </w:p>
    <w:p w:rsidR="00B21D32" w:rsidRPr="00187A9E" w:rsidRDefault="00B21D32" w:rsidP="00187A9E">
      <w:pPr>
        <w:widowControl w:val="0"/>
        <w:numPr>
          <w:ilvl w:val="0"/>
          <w:numId w:val="13"/>
        </w:numPr>
        <w:spacing w:line="360" w:lineRule="auto"/>
        <w:ind w:left="0" w:firstLine="567"/>
        <w:jc w:val="both"/>
        <w:rPr>
          <w:sz w:val="28"/>
          <w:szCs w:val="28"/>
        </w:rPr>
      </w:pPr>
      <w:r w:rsidRPr="00187A9E">
        <w:rPr>
          <w:sz w:val="28"/>
          <w:szCs w:val="28"/>
        </w:rPr>
        <w:t>прием сознательно допущенных преподавателем ошибок;</w:t>
      </w:r>
    </w:p>
    <w:p w:rsidR="00B21D32" w:rsidRPr="00187A9E" w:rsidRDefault="00B21D32" w:rsidP="00187A9E">
      <w:pPr>
        <w:widowControl w:val="0"/>
        <w:numPr>
          <w:ilvl w:val="0"/>
          <w:numId w:val="13"/>
        </w:numPr>
        <w:spacing w:line="360" w:lineRule="auto"/>
        <w:ind w:left="0" w:firstLine="567"/>
        <w:jc w:val="both"/>
        <w:rPr>
          <w:sz w:val="28"/>
          <w:szCs w:val="28"/>
        </w:rPr>
      </w:pPr>
      <w:r w:rsidRPr="00187A9E">
        <w:rPr>
          <w:sz w:val="28"/>
          <w:szCs w:val="28"/>
        </w:rPr>
        <w:t>обращение к справочной литературе, выставке книг;</w:t>
      </w:r>
    </w:p>
    <w:p w:rsidR="00B21D32" w:rsidRPr="00187A9E" w:rsidRDefault="00B21D32" w:rsidP="00187A9E">
      <w:pPr>
        <w:widowControl w:val="0"/>
        <w:numPr>
          <w:ilvl w:val="0"/>
          <w:numId w:val="13"/>
        </w:numPr>
        <w:spacing w:line="360" w:lineRule="auto"/>
        <w:ind w:left="0" w:firstLine="567"/>
        <w:jc w:val="both"/>
        <w:rPr>
          <w:sz w:val="28"/>
          <w:szCs w:val="28"/>
        </w:rPr>
      </w:pPr>
      <w:r w:rsidRPr="00187A9E">
        <w:rPr>
          <w:sz w:val="28"/>
          <w:szCs w:val="28"/>
        </w:rPr>
        <w:t>учет психофизиологических особенностей обучающихся (упражнения на релаксацию и т. п.);</w:t>
      </w:r>
    </w:p>
    <w:p w:rsidR="00B21D32" w:rsidRPr="00187A9E" w:rsidRDefault="00B21D32" w:rsidP="00187A9E">
      <w:pPr>
        <w:widowControl w:val="0"/>
        <w:numPr>
          <w:ilvl w:val="0"/>
          <w:numId w:val="13"/>
        </w:numPr>
        <w:spacing w:line="360" w:lineRule="auto"/>
        <w:ind w:left="0" w:firstLine="567"/>
        <w:jc w:val="both"/>
        <w:rPr>
          <w:sz w:val="28"/>
          <w:szCs w:val="28"/>
        </w:rPr>
      </w:pPr>
      <w:proofErr w:type="spellStart"/>
      <w:r w:rsidRPr="00187A9E">
        <w:rPr>
          <w:sz w:val="28"/>
          <w:szCs w:val="28"/>
        </w:rPr>
        <w:t>резюмирование</w:t>
      </w:r>
      <w:proofErr w:type="spellEnd"/>
      <w:r w:rsidRPr="00187A9E">
        <w:rPr>
          <w:sz w:val="28"/>
          <w:szCs w:val="28"/>
        </w:rPr>
        <w:t xml:space="preserve"> основных положений лекции, связать начало и конец лекции; завершение лекции эффектной цитатой.</w:t>
      </w:r>
    </w:p>
    <w:p w:rsidR="00BD3912" w:rsidRDefault="00BD3912" w:rsidP="00187A9E">
      <w:pPr>
        <w:widowControl w:val="0"/>
        <w:spacing w:line="360" w:lineRule="auto"/>
        <w:ind w:firstLine="567"/>
        <w:jc w:val="center"/>
        <w:rPr>
          <w:b/>
          <w:sz w:val="28"/>
          <w:szCs w:val="28"/>
        </w:rPr>
      </w:pPr>
      <w:r>
        <w:rPr>
          <w:b/>
          <w:sz w:val="28"/>
          <w:szCs w:val="28"/>
        </w:rPr>
        <w:t xml:space="preserve">2.Методические правила </w:t>
      </w:r>
    </w:p>
    <w:p w:rsidR="00BD3912" w:rsidRPr="00187A9E" w:rsidRDefault="00BD3912" w:rsidP="00187A9E">
      <w:pPr>
        <w:widowControl w:val="0"/>
        <w:spacing w:line="360" w:lineRule="auto"/>
        <w:ind w:firstLine="567"/>
        <w:jc w:val="center"/>
        <w:rPr>
          <w:b/>
          <w:sz w:val="28"/>
          <w:szCs w:val="28"/>
        </w:rPr>
      </w:pPr>
      <w:r>
        <w:rPr>
          <w:b/>
          <w:sz w:val="28"/>
          <w:szCs w:val="28"/>
        </w:rPr>
        <w:t>руководства эвристической беседы</w:t>
      </w:r>
    </w:p>
    <w:p w:rsidR="00B21D32" w:rsidRDefault="00B21D32" w:rsidP="00BD3912">
      <w:pPr>
        <w:widowControl w:val="0"/>
        <w:numPr>
          <w:ilvl w:val="0"/>
          <w:numId w:val="14"/>
        </w:numPr>
        <w:shd w:val="clear" w:color="auto" w:fill="FFFFFF"/>
        <w:tabs>
          <w:tab w:val="left" w:pos="1134"/>
        </w:tabs>
        <w:ind w:left="0" w:firstLine="567"/>
        <w:jc w:val="both"/>
        <w:rPr>
          <w:sz w:val="28"/>
          <w:szCs w:val="28"/>
        </w:rPr>
      </w:pPr>
      <w:r w:rsidRPr="00187A9E">
        <w:rPr>
          <w:sz w:val="28"/>
          <w:szCs w:val="28"/>
        </w:rPr>
        <w:t xml:space="preserve">поощрять вопросы </w:t>
      </w:r>
      <w:proofErr w:type="gramStart"/>
      <w:r w:rsidRPr="00187A9E">
        <w:rPr>
          <w:sz w:val="28"/>
          <w:szCs w:val="28"/>
        </w:rPr>
        <w:t>обучающихся</w:t>
      </w:r>
      <w:proofErr w:type="gramEnd"/>
      <w:r w:rsidRPr="00187A9E">
        <w:rPr>
          <w:sz w:val="28"/>
          <w:szCs w:val="28"/>
        </w:rPr>
        <w:t xml:space="preserve"> друг к другу, к преподавателю,  мастеру;</w:t>
      </w:r>
    </w:p>
    <w:p w:rsidR="00BD3912" w:rsidRPr="00187A9E" w:rsidRDefault="00BD3912" w:rsidP="00BD3912">
      <w:pPr>
        <w:widowControl w:val="0"/>
        <w:shd w:val="clear" w:color="auto" w:fill="FFFFFF"/>
        <w:tabs>
          <w:tab w:val="left" w:pos="1134"/>
        </w:tabs>
        <w:ind w:left="567"/>
        <w:jc w:val="both"/>
        <w:rPr>
          <w:sz w:val="28"/>
          <w:szCs w:val="28"/>
        </w:rPr>
      </w:pPr>
    </w:p>
    <w:p w:rsidR="00B21D32" w:rsidRPr="00BD3912" w:rsidRDefault="00B21D32" w:rsidP="00BD3912">
      <w:pPr>
        <w:widowControl w:val="0"/>
        <w:numPr>
          <w:ilvl w:val="0"/>
          <w:numId w:val="14"/>
        </w:numPr>
        <w:shd w:val="clear" w:color="auto" w:fill="FFFFFF"/>
        <w:tabs>
          <w:tab w:val="left" w:pos="1134"/>
        </w:tabs>
        <w:ind w:left="0" w:right="5" w:firstLine="567"/>
        <w:jc w:val="both"/>
        <w:rPr>
          <w:sz w:val="28"/>
          <w:szCs w:val="28"/>
        </w:rPr>
      </w:pPr>
      <w:r w:rsidRPr="00187A9E">
        <w:rPr>
          <w:spacing w:val="-2"/>
          <w:sz w:val="28"/>
          <w:szCs w:val="28"/>
        </w:rPr>
        <w:t xml:space="preserve">предлагать ответить на вопрос по желанию; чаще обращаться </w:t>
      </w:r>
      <w:proofErr w:type="gramStart"/>
      <w:r w:rsidRPr="00187A9E">
        <w:rPr>
          <w:spacing w:val="-2"/>
          <w:sz w:val="28"/>
          <w:szCs w:val="28"/>
        </w:rPr>
        <w:t>к</w:t>
      </w:r>
      <w:proofErr w:type="gramEnd"/>
      <w:r w:rsidRPr="00187A9E">
        <w:rPr>
          <w:spacing w:val="-2"/>
          <w:sz w:val="28"/>
          <w:szCs w:val="28"/>
        </w:rPr>
        <w:t xml:space="preserve"> обучающимся </w:t>
      </w:r>
      <w:r w:rsidRPr="00187A9E">
        <w:rPr>
          <w:spacing w:val="2"/>
          <w:sz w:val="28"/>
          <w:szCs w:val="28"/>
        </w:rPr>
        <w:t xml:space="preserve">с предложением подумать, оценить ответ товарища, исправить ошибку в </w:t>
      </w:r>
      <w:r w:rsidRPr="00187A9E">
        <w:rPr>
          <w:spacing w:val="-1"/>
          <w:sz w:val="28"/>
          <w:szCs w:val="28"/>
        </w:rPr>
        <w:t>ответе, высказать свое мнение и т. п.;</w:t>
      </w:r>
    </w:p>
    <w:p w:rsidR="00BD3912" w:rsidRDefault="00BD3912" w:rsidP="00BD3912">
      <w:pPr>
        <w:pStyle w:val="a5"/>
        <w:widowControl w:val="0"/>
        <w:spacing w:after="0" w:line="240" w:lineRule="auto"/>
        <w:rPr>
          <w:sz w:val="28"/>
          <w:szCs w:val="28"/>
        </w:rPr>
      </w:pPr>
    </w:p>
    <w:p w:rsidR="00BD3912" w:rsidRPr="00187A9E" w:rsidRDefault="00BD3912" w:rsidP="00BD3912">
      <w:pPr>
        <w:widowControl w:val="0"/>
        <w:shd w:val="clear" w:color="auto" w:fill="FFFFFF"/>
        <w:tabs>
          <w:tab w:val="left" w:pos="1134"/>
        </w:tabs>
        <w:ind w:left="567" w:right="5"/>
        <w:jc w:val="both"/>
        <w:rPr>
          <w:sz w:val="28"/>
          <w:szCs w:val="28"/>
        </w:rPr>
      </w:pPr>
    </w:p>
    <w:p w:rsidR="00B21D32" w:rsidRDefault="00B21D32" w:rsidP="00BD3912">
      <w:pPr>
        <w:widowControl w:val="0"/>
        <w:numPr>
          <w:ilvl w:val="0"/>
          <w:numId w:val="14"/>
        </w:numPr>
        <w:shd w:val="clear" w:color="auto" w:fill="FFFFFF"/>
        <w:tabs>
          <w:tab w:val="left" w:pos="1134"/>
        </w:tabs>
        <w:ind w:left="0" w:right="10" w:firstLine="567"/>
        <w:jc w:val="both"/>
        <w:rPr>
          <w:sz w:val="28"/>
          <w:szCs w:val="28"/>
        </w:rPr>
      </w:pPr>
      <w:r w:rsidRPr="00187A9E">
        <w:rPr>
          <w:spacing w:val="6"/>
          <w:sz w:val="28"/>
          <w:szCs w:val="28"/>
        </w:rPr>
        <w:t xml:space="preserve">обращать внимание </w:t>
      </w:r>
      <w:proofErr w:type="gramStart"/>
      <w:r w:rsidRPr="00187A9E">
        <w:rPr>
          <w:spacing w:val="6"/>
          <w:sz w:val="28"/>
          <w:szCs w:val="28"/>
        </w:rPr>
        <w:t>обучающихся</w:t>
      </w:r>
      <w:proofErr w:type="gramEnd"/>
      <w:r w:rsidRPr="00187A9E">
        <w:rPr>
          <w:spacing w:val="6"/>
          <w:sz w:val="28"/>
          <w:szCs w:val="28"/>
        </w:rPr>
        <w:t xml:space="preserve"> в ходе беседы на главные, узловые </w:t>
      </w:r>
      <w:r w:rsidRPr="00187A9E">
        <w:rPr>
          <w:spacing w:val="11"/>
          <w:sz w:val="28"/>
          <w:szCs w:val="28"/>
        </w:rPr>
        <w:t xml:space="preserve">моменты, факты, выводы, составляющие сущность обсуждаемого; </w:t>
      </w:r>
      <w:r w:rsidRPr="00187A9E">
        <w:rPr>
          <w:spacing w:val="5"/>
          <w:sz w:val="28"/>
          <w:szCs w:val="28"/>
        </w:rPr>
        <w:t>добиваться, чтобы эти главные моменты были усвоены большинством об</w:t>
      </w:r>
      <w:r w:rsidRPr="00187A9E">
        <w:rPr>
          <w:sz w:val="28"/>
          <w:szCs w:val="28"/>
        </w:rPr>
        <w:t>у</w:t>
      </w:r>
      <w:r w:rsidR="00BD3912">
        <w:rPr>
          <w:sz w:val="28"/>
          <w:szCs w:val="28"/>
        </w:rPr>
        <w:t>чающихся</w:t>
      </w:r>
    </w:p>
    <w:p w:rsidR="00BD3912" w:rsidRPr="00187A9E" w:rsidRDefault="00BD3912" w:rsidP="00BD3912">
      <w:pPr>
        <w:widowControl w:val="0"/>
        <w:shd w:val="clear" w:color="auto" w:fill="FFFFFF"/>
        <w:tabs>
          <w:tab w:val="left" w:pos="1134"/>
        </w:tabs>
        <w:ind w:left="567" w:right="10"/>
        <w:jc w:val="both"/>
        <w:rPr>
          <w:sz w:val="28"/>
          <w:szCs w:val="28"/>
        </w:rPr>
      </w:pPr>
    </w:p>
    <w:p w:rsidR="00B21D32" w:rsidRPr="00BD3912" w:rsidRDefault="00B21D32" w:rsidP="00BD3912">
      <w:pPr>
        <w:widowControl w:val="0"/>
        <w:numPr>
          <w:ilvl w:val="0"/>
          <w:numId w:val="14"/>
        </w:numPr>
        <w:shd w:val="clear" w:color="auto" w:fill="FFFFFF"/>
        <w:tabs>
          <w:tab w:val="left" w:pos="1134"/>
        </w:tabs>
        <w:ind w:left="0" w:right="10" w:firstLine="567"/>
        <w:jc w:val="both"/>
        <w:rPr>
          <w:sz w:val="28"/>
          <w:szCs w:val="28"/>
        </w:rPr>
      </w:pPr>
      <w:r w:rsidRPr="00187A9E">
        <w:rPr>
          <w:spacing w:val="-1"/>
          <w:sz w:val="28"/>
          <w:szCs w:val="28"/>
        </w:rPr>
        <w:t xml:space="preserve">не ограничиваться работой только с активными обучающимися, вовлекать в беседу </w:t>
      </w:r>
      <w:proofErr w:type="gramStart"/>
      <w:r w:rsidRPr="00187A9E">
        <w:rPr>
          <w:spacing w:val="-1"/>
          <w:sz w:val="28"/>
          <w:szCs w:val="28"/>
        </w:rPr>
        <w:t>молчаливых</w:t>
      </w:r>
      <w:proofErr w:type="gramEnd"/>
      <w:r w:rsidRPr="00187A9E">
        <w:rPr>
          <w:spacing w:val="-1"/>
          <w:sz w:val="28"/>
          <w:szCs w:val="28"/>
        </w:rPr>
        <w:t xml:space="preserve">, выяснять, почему они молчат - не знают, </w:t>
      </w:r>
      <w:r w:rsidRPr="00187A9E">
        <w:rPr>
          <w:spacing w:val="1"/>
          <w:sz w:val="28"/>
          <w:szCs w:val="28"/>
        </w:rPr>
        <w:t>стесняются, имеют свое отличное от общего мнение, в</w:t>
      </w:r>
      <w:r w:rsidRPr="00187A9E">
        <w:rPr>
          <w:sz w:val="28"/>
          <w:szCs w:val="28"/>
        </w:rPr>
        <w:t>сегда добиваться, чтобы активными в беседе были все обучающиеся группы</w:t>
      </w:r>
      <w:r w:rsidRPr="00187A9E">
        <w:rPr>
          <w:spacing w:val="-1"/>
          <w:sz w:val="28"/>
          <w:szCs w:val="28"/>
        </w:rPr>
        <w:t>;</w:t>
      </w:r>
    </w:p>
    <w:p w:rsidR="00BD3912" w:rsidRPr="00187A9E" w:rsidRDefault="00BD3912" w:rsidP="00BD3912">
      <w:pPr>
        <w:widowControl w:val="0"/>
        <w:shd w:val="clear" w:color="auto" w:fill="FFFFFF"/>
        <w:tabs>
          <w:tab w:val="left" w:pos="1134"/>
        </w:tabs>
        <w:ind w:left="567" w:right="10"/>
        <w:jc w:val="both"/>
        <w:rPr>
          <w:sz w:val="28"/>
          <w:szCs w:val="28"/>
        </w:rPr>
      </w:pPr>
    </w:p>
    <w:p w:rsidR="00B21D32" w:rsidRPr="00BD3912" w:rsidRDefault="00B21D32" w:rsidP="00BD3912">
      <w:pPr>
        <w:widowControl w:val="0"/>
        <w:numPr>
          <w:ilvl w:val="0"/>
          <w:numId w:val="14"/>
        </w:numPr>
        <w:shd w:val="clear" w:color="auto" w:fill="FFFFFF"/>
        <w:tabs>
          <w:tab w:val="left" w:pos="1134"/>
        </w:tabs>
        <w:ind w:left="0" w:right="19" w:firstLine="567"/>
        <w:jc w:val="both"/>
        <w:rPr>
          <w:sz w:val="28"/>
          <w:szCs w:val="28"/>
        </w:rPr>
      </w:pPr>
      <w:r w:rsidRPr="00187A9E">
        <w:rPr>
          <w:spacing w:val="-7"/>
          <w:sz w:val="28"/>
          <w:szCs w:val="28"/>
        </w:rPr>
        <w:t xml:space="preserve">не удовлетворяться ответами и объяснениями общего характера, с помощью </w:t>
      </w:r>
      <w:r w:rsidRPr="00187A9E">
        <w:rPr>
          <w:spacing w:val="-1"/>
          <w:sz w:val="28"/>
          <w:szCs w:val="28"/>
        </w:rPr>
        <w:t>дополнительных вопросов добиваться от обучающихся конкретных ответов;</w:t>
      </w:r>
    </w:p>
    <w:p w:rsidR="00BD3912" w:rsidRPr="00187A9E" w:rsidRDefault="00BD3912" w:rsidP="00BD3912">
      <w:pPr>
        <w:widowControl w:val="0"/>
        <w:shd w:val="clear" w:color="auto" w:fill="FFFFFF"/>
        <w:tabs>
          <w:tab w:val="left" w:pos="1134"/>
        </w:tabs>
        <w:ind w:left="567" w:right="19"/>
        <w:jc w:val="both"/>
        <w:rPr>
          <w:sz w:val="28"/>
          <w:szCs w:val="28"/>
        </w:rPr>
      </w:pPr>
    </w:p>
    <w:p w:rsidR="00B21D32" w:rsidRPr="00BD3912" w:rsidRDefault="00B21D32" w:rsidP="00BD3912">
      <w:pPr>
        <w:widowControl w:val="0"/>
        <w:numPr>
          <w:ilvl w:val="0"/>
          <w:numId w:val="14"/>
        </w:numPr>
        <w:shd w:val="clear" w:color="auto" w:fill="FFFFFF"/>
        <w:tabs>
          <w:tab w:val="left" w:pos="1134"/>
        </w:tabs>
        <w:ind w:left="0" w:right="14" w:firstLine="567"/>
        <w:jc w:val="both"/>
        <w:rPr>
          <w:sz w:val="28"/>
          <w:szCs w:val="28"/>
        </w:rPr>
      </w:pPr>
      <w:r w:rsidRPr="00187A9E">
        <w:rPr>
          <w:spacing w:val="6"/>
          <w:sz w:val="28"/>
          <w:szCs w:val="28"/>
        </w:rPr>
        <w:t xml:space="preserve">задавать наводящие вопросы так, чтобы ответы на них </w:t>
      </w:r>
      <w:r w:rsidRPr="00187A9E">
        <w:rPr>
          <w:spacing w:val="-5"/>
          <w:sz w:val="28"/>
          <w:szCs w:val="28"/>
        </w:rPr>
        <w:t xml:space="preserve">заставляли обучающихся думать, не наводили сразу на ответ, а оставляли простор </w:t>
      </w:r>
      <w:r w:rsidRPr="00187A9E">
        <w:rPr>
          <w:spacing w:val="2"/>
          <w:sz w:val="28"/>
          <w:szCs w:val="28"/>
        </w:rPr>
        <w:t>для самостоятельных размышлений;</w:t>
      </w:r>
    </w:p>
    <w:p w:rsidR="00BD3912" w:rsidRPr="00187A9E" w:rsidRDefault="00BD3912" w:rsidP="00BD3912">
      <w:pPr>
        <w:widowControl w:val="0"/>
        <w:shd w:val="clear" w:color="auto" w:fill="FFFFFF"/>
        <w:tabs>
          <w:tab w:val="left" w:pos="1134"/>
        </w:tabs>
        <w:ind w:left="567" w:right="14"/>
        <w:jc w:val="both"/>
        <w:rPr>
          <w:sz w:val="28"/>
          <w:szCs w:val="28"/>
        </w:rPr>
      </w:pPr>
    </w:p>
    <w:p w:rsidR="00B21D32" w:rsidRPr="00187A9E" w:rsidRDefault="00B21D32" w:rsidP="00BD3912">
      <w:pPr>
        <w:widowControl w:val="0"/>
        <w:numPr>
          <w:ilvl w:val="0"/>
          <w:numId w:val="14"/>
        </w:numPr>
        <w:shd w:val="clear" w:color="auto" w:fill="FFFFFF"/>
        <w:tabs>
          <w:tab w:val="left" w:pos="1134"/>
        </w:tabs>
        <w:ind w:left="0" w:firstLine="567"/>
        <w:jc w:val="both"/>
        <w:rPr>
          <w:spacing w:val="7"/>
          <w:sz w:val="28"/>
          <w:szCs w:val="28"/>
        </w:rPr>
      </w:pPr>
      <w:r w:rsidRPr="00187A9E">
        <w:rPr>
          <w:spacing w:val="-1"/>
          <w:sz w:val="28"/>
          <w:szCs w:val="28"/>
        </w:rPr>
        <w:t xml:space="preserve">обязательно подводить итог беседы, комментировать ответы </w:t>
      </w:r>
      <w:proofErr w:type="gramStart"/>
      <w:r w:rsidRPr="00187A9E">
        <w:rPr>
          <w:spacing w:val="-1"/>
          <w:sz w:val="28"/>
          <w:szCs w:val="28"/>
        </w:rPr>
        <w:t>обучающихся</w:t>
      </w:r>
      <w:proofErr w:type="gramEnd"/>
      <w:r w:rsidRPr="00187A9E">
        <w:rPr>
          <w:spacing w:val="-1"/>
          <w:sz w:val="28"/>
          <w:szCs w:val="28"/>
        </w:rPr>
        <w:t xml:space="preserve">, </w:t>
      </w:r>
      <w:r w:rsidRPr="00187A9E">
        <w:rPr>
          <w:spacing w:val="-3"/>
          <w:sz w:val="28"/>
          <w:szCs w:val="28"/>
        </w:rPr>
        <w:t xml:space="preserve">формулировать выводы не только в конце беседы, но и по мере </w:t>
      </w:r>
      <w:r w:rsidRPr="00187A9E">
        <w:rPr>
          <w:sz w:val="28"/>
          <w:szCs w:val="28"/>
        </w:rPr>
        <w:t>того, как в этом возникает необходимость.</w:t>
      </w:r>
    </w:p>
    <w:p w:rsidR="00187A9E" w:rsidRPr="00187A9E" w:rsidRDefault="00BD3912" w:rsidP="00187A9E">
      <w:pPr>
        <w:widowControl w:val="0"/>
        <w:spacing w:line="360" w:lineRule="auto"/>
        <w:ind w:firstLine="567"/>
        <w:jc w:val="center"/>
        <w:rPr>
          <w:b/>
          <w:sz w:val="28"/>
          <w:szCs w:val="28"/>
        </w:rPr>
      </w:pPr>
      <w:r>
        <w:rPr>
          <w:b/>
          <w:sz w:val="28"/>
          <w:szCs w:val="28"/>
        </w:rPr>
        <w:lastRenderedPageBreak/>
        <w:t xml:space="preserve">3. </w:t>
      </w:r>
      <w:r w:rsidR="00187A9E" w:rsidRPr="00187A9E">
        <w:rPr>
          <w:b/>
          <w:sz w:val="28"/>
          <w:szCs w:val="28"/>
        </w:rPr>
        <w:t xml:space="preserve">Проектирование занятий на основе </w:t>
      </w:r>
      <w:proofErr w:type="spellStart"/>
      <w:r w:rsidR="00187A9E" w:rsidRPr="00187A9E">
        <w:rPr>
          <w:b/>
          <w:sz w:val="28"/>
          <w:szCs w:val="28"/>
        </w:rPr>
        <w:t>компетентностного</w:t>
      </w:r>
      <w:proofErr w:type="spellEnd"/>
      <w:r w:rsidR="00187A9E" w:rsidRPr="00187A9E">
        <w:rPr>
          <w:b/>
          <w:sz w:val="28"/>
          <w:szCs w:val="28"/>
        </w:rPr>
        <w:t xml:space="preserve"> и </w:t>
      </w:r>
      <w:proofErr w:type="spellStart"/>
      <w:r w:rsidR="00187A9E" w:rsidRPr="00187A9E">
        <w:rPr>
          <w:b/>
          <w:sz w:val="28"/>
          <w:szCs w:val="28"/>
        </w:rPr>
        <w:t>деятельностного</w:t>
      </w:r>
      <w:proofErr w:type="spellEnd"/>
      <w:r w:rsidR="00187A9E" w:rsidRPr="00187A9E">
        <w:rPr>
          <w:b/>
          <w:sz w:val="28"/>
          <w:szCs w:val="28"/>
        </w:rPr>
        <w:t xml:space="preserve"> подходов</w:t>
      </w:r>
    </w:p>
    <w:p w:rsidR="00187A9E" w:rsidRPr="00187A9E" w:rsidRDefault="00BD3912" w:rsidP="00BD3912">
      <w:pPr>
        <w:widowControl w:val="0"/>
        <w:spacing w:line="360" w:lineRule="auto"/>
        <w:jc w:val="center"/>
        <w:rPr>
          <w:b/>
          <w:sz w:val="28"/>
          <w:szCs w:val="28"/>
        </w:rPr>
      </w:pPr>
      <w:r w:rsidRPr="00187A9E">
        <w:rPr>
          <w:b/>
          <w:sz w:val="28"/>
          <w:szCs w:val="28"/>
        </w:rPr>
        <w:object w:dxaOrig="7201"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317.9pt" o:ole="">
            <v:imagedata r:id="rId8" o:title=""/>
          </v:shape>
          <o:OLEObject Type="Embed" ProgID="PowerPoint.Slide.12" ShapeID="_x0000_i1025" DrawAspect="Content" ObjectID="_1430028908" r:id="rId9"/>
        </w:object>
      </w:r>
    </w:p>
    <w:p w:rsidR="00187A9E" w:rsidRPr="00187A9E" w:rsidRDefault="00BD3912" w:rsidP="00BD3912">
      <w:pPr>
        <w:widowControl w:val="0"/>
        <w:spacing w:line="360" w:lineRule="auto"/>
        <w:jc w:val="center"/>
        <w:rPr>
          <w:b/>
          <w:sz w:val="28"/>
          <w:szCs w:val="28"/>
        </w:rPr>
      </w:pPr>
      <w:r w:rsidRPr="00187A9E">
        <w:rPr>
          <w:b/>
          <w:sz w:val="28"/>
          <w:szCs w:val="28"/>
        </w:rPr>
        <w:object w:dxaOrig="7201" w:dyaOrig="5399">
          <v:shape id="_x0000_i1026" type="#_x0000_t75" style="width:413.3pt;height:310.45pt" o:ole="">
            <v:imagedata r:id="rId10" o:title=""/>
          </v:shape>
          <o:OLEObject Type="Embed" ProgID="PowerPoint.Slide.12" ShapeID="_x0000_i1026" DrawAspect="Content" ObjectID="_1430028909" r:id="rId11"/>
        </w:object>
      </w:r>
    </w:p>
    <w:p w:rsidR="00187A9E" w:rsidRPr="00187A9E" w:rsidRDefault="00187A9E" w:rsidP="00187A9E">
      <w:pPr>
        <w:widowControl w:val="0"/>
        <w:spacing w:line="360" w:lineRule="auto"/>
        <w:ind w:firstLine="567"/>
        <w:jc w:val="center"/>
        <w:rPr>
          <w:b/>
          <w:sz w:val="28"/>
          <w:szCs w:val="28"/>
        </w:rPr>
      </w:pPr>
    </w:p>
    <w:p w:rsidR="00187A9E" w:rsidRPr="00187A9E" w:rsidRDefault="00BD3912" w:rsidP="00BD3912">
      <w:pPr>
        <w:widowControl w:val="0"/>
        <w:spacing w:line="360" w:lineRule="auto"/>
        <w:jc w:val="center"/>
        <w:rPr>
          <w:b/>
          <w:sz w:val="28"/>
          <w:szCs w:val="28"/>
        </w:rPr>
      </w:pPr>
      <w:r w:rsidRPr="00187A9E">
        <w:rPr>
          <w:b/>
          <w:sz w:val="28"/>
          <w:szCs w:val="28"/>
        </w:rPr>
        <w:object w:dxaOrig="7201" w:dyaOrig="5399">
          <v:shape id="_x0000_i1027" type="#_x0000_t75" style="width:403pt;height:302.05pt" o:ole="">
            <v:imagedata r:id="rId12" o:title=""/>
          </v:shape>
          <o:OLEObject Type="Embed" ProgID="PowerPoint.Slide.12" ShapeID="_x0000_i1027" DrawAspect="Content" ObjectID="_1430028910" r:id="rId13"/>
        </w:object>
      </w:r>
    </w:p>
    <w:p w:rsidR="00187A9E" w:rsidRPr="00187A9E" w:rsidRDefault="00BD3912" w:rsidP="00BD3912">
      <w:pPr>
        <w:widowControl w:val="0"/>
        <w:spacing w:line="360" w:lineRule="auto"/>
        <w:jc w:val="center"/>
        <w:rPr>
          <w:b/>
          <w:sz w:val="28"/>
          <w:szCs w:val="28"/>
        </w:rPr>
      </w:pPr>
      <w:r w:rsidRPr="00187A9E">
        <w:rPr>
          <w:b/>
          <w:sz w:val="28"/>
          <w:szCs w:val="28"/>
        </w:rPr>
        <w:object w:dxaOrig="7201" w:dyaOrig="5399">
          <v:shape id="_x0000_i1028" type="#_x0000_t75" style="width:416.1pt;height:311.4pt" o:ole="">
            <v:imagedata r:id="rId14" o:title=""/>
          </v:shape>
          <o:OLEObject Type="Embed" ProgID="PowerPoint.Slide.12" ShapeID="_x0000_i1028" DrawAspect="Content" ObjectID="_1430028911" r:id="rId15"/>
        </w:object>
      </w:r>
    </w:p>
    <w:p w:rsidR="00187A9E" w:rsidRPr="00187A9E" w:rsidRDefault="00187A9E" w:rsidP="00187A9E">
      <w:pPr>
        <w:widowControl w:val="0"/>
        <w:spacing w:line="360" w:lineRule="auto"/>
        <w:ind w:firstLine="567"/>
        <w:jc w:val="center"/>
        <w:rPr>
          <w:b/>
          <w:sz w:val="28"/>
          <w:szCs w:val="28"/>
        </w:rPr>
      </w:pPr>
    </w:p>
    <w:p w:rsidR="00187A9E" w:rsidRPr="00187A9E" w:rsidRDefault="00187A9E" w:rsidP="00187A9E">
      <w:pPr>
        <w:widowControl w:val="0"/>
        <w:spacing w:line="360" w:lineRule="auto"/>
        <w:ind w:firstLine="567"/>
        <w:jc w:val="center"/>
        <w:rPr>
          <w:b/>
          <w:sz w:val="28"/>
          <w:szCs w:val="28"/>
        </w:rPr>
      </w:pPr>
    </w:p>
    <w:p w:rsidR="00187A9E" w:rsidRPr="00187A9E" w:rsidRDefault="00187A9E" w:rsidP="00187A9E">
      <w:pPr>
        <w:widowControl w:val="0"/>
        <w:spacing w:line="360" w:lineRule="auto"/>
        <w:ind w:firstLine="567"/>
        <w:jc w:val="center"/>
        <w:rPr>
          <w:b/>
          <w:sz w:val="28"/>
          <w:szCs w:val="28"/>
        </w:rPr>
      </w:pPr>
    </w:p>
    <w:p w:rsidR="00187A9E" w:rsidRPr="00187A9E" w:rsidRDefault="00187A9E" w:rsidP="00187A9E">
      <w:pPr>
        <w:widowControl w:val="0"/>
        <w:spacing w:line="360" w:lineRule="auto"/>
        <w:ind w:firstLine="567"/>
        <w:jc w:val="center"/>
        <w:rPr>
          <w:b/>
          <w:sz w:val="28"/>
          <w:szCs w:val="28"/>
        </w:rPr>
      </w:pPr>
    </w:p>
    <w:p w:rsidR="00187A9E" w:rsidRPr="00187A9E" w:rsidRDefault="00187A9E" w:rsidP="00187A9E">
      <w:pPr>
        <w:widowControl w:val="0"/>
        <w:spacing w:line="360" w:lineRule="auto"/>
        <w:ind w:firstLine="567"/>
        <w:jc w:val="center"/>
        <w:rPr>
          <w:b/>
          <w:sz w:val="28"/>
          <w:szCs w:val="28"/>
        </w:rPr>
      </w:pPr>
    </w:p>
    <w:p w:rsidR="00187A9E" w:rsidRPr="00187A9E" w:rsidRDefault="00BD3912" w:rsidP="00BD3912">
      <w:pPr>
        <w:widowControl w:val="0"/>
        <w:spacing w:line="360" w:lineRule="auto"/>
        <w:jc w:val="center"/>
        <w:rPr>
          <w:b/>
          <w:sz w:val="28"/>
          <w:szCs w:val="28"/>
        </w:rPr>
      </w:pPr>
      <w:r w:rsidRPr="00187A9E">
        <w:rPr>
          <w:b/>
          <w:sz w:val="28"/>
          <w:szCs w:val="28"/>
        </w:rPr>
        <w:object w:dxaOrig="7201" w:dyaOrig="5399">
          <v:shape id="_x0000_i1029" type="#_x0000_t75" style="width:401.15pt;height:301.1pt" o:ole="">
            <v:imagedata r:id="rId16" o:title=""/>
          </v:shape>
          <o:OLEObject Type="Embed" ProgID="PowerPoint.Slide.12" ShapeID="_x0000_i1029" DrawAspect="Content" ObjectID="_1430028912" r:id="rId17"/>
        </w:object>
      </w:r>
    </w:p>
    <w:p w:rsidR="00187A9E" w:rsidRPr="00187A9E" w:rsidRDefault="00BD3912" w:rsidP="00187A9E">
      <w:pPr>
        <w:widowControl w:val="0"/>
        <w:spacing w:line="360" w:lineRule="auto"/>
        <w:ind w:firstLine="567"/>
        <w:jc w:val="center"/>
        <w:rPr>
          <w:b/>
          <w:sz w:val="28"/>
          <w:szCs w:val="28"/>
        </w:rPr>
      </w:pPr>
      <w:r w:rsidRPr="00187A9E">
        <w:rPr>
          <w:b/>
          <w:sz w:val="28"/>
          <w:szCs w:val="28"/>
        </w:rPr>
        <w:object w:dxaOrig="7201" w:dyaOrig="5399">
          <v:shape id="_x0000_i1030" type="#_x0000_t75" style="width:403pt;height:302.05pt" o:ole="">
            <v:imagedata r:id="rId18" o:title=""/>
          </v:shape>
          <o:OLEObject Type="Embed" ProgID="PowerPoint.Slide.12" ShapeID="_x0000_i1030" DrawAspect="Content" ObjectID="_1430028913" r:id="rId19"/>
        </w:object>
      </w:r>
    </w:p>
    <w:p w:rsidR="00187A9E" w:rsidRDefault="00187A9E" w:rsidP="00187A9E">
      <w:pPr>
        <w:widowControl w:val="0"/>
        <w:spacing w:line="360" w:lineRule="auto"/>
        <w:ind w:firstLine="567"/>
        <w:jc w:val="center"/>
        <w:rPr>
          <w:b/>
          <w:sz w:val="28"/>
          <w:szCs w:val="28"/>
        </w:rPr>
      </w:pPr>
    </w:p>
    <w:p w:rsidR="00BD3912" w:rsidRDefault="00BD3912" w:rsidP="00187A9E">
      <w:pPr>
        <w:widowControl w:val="0"/>
        <w:spacing w:line="360" w:lineRule="auto"/>
        <w:ind w:firstLine="567"/>
        <w:jc w:val="center"/>
        <w:rPr>
          <w:b/>
          <w:sz w:val="28"/>
          <w:szCs w:val="28"/>
        </w:rPr>
      </w:pPr>
    </w:p>
    <w:p w:rsidR="00BD3912" w:rsidRDefault="00BD3912" w:rsidP="00187A9E">
      <w:pPr>
        <w:widowControl w:val="0"/>
        <w:spacing w:line="360" w:lineRule="auto"/>
        <w:ind w:firstLine="567"/>
        <w:jc w:val="center"/>
        <w:rPr>
          <w:b/>
          <w:sz w:val="28"/>
          <w:szCs w:val="28"/>
        </w:rPr>
      </w:pPr>
    </w:p>
    <w:p w:rsidR="00187A9E" w:rsidRPr="00187A9E" w:rsidRDefault="00BD3912" w:rsidP="00187A9E">
      <w:pPr>
        <w:widowControl w:val="0"/>
        <w:spacing w:line="360" w:lineRule="auto"/>
        <w:ind w:firstLine="567"/>
        <w:jc w:val="center"/>
        <w:rPr>
          <w:b/>
          <w:sz w:val="28"/>
          <w:szCs w:val="28"/>
        </w:rPr>
      </w:pPr>
      <w:r>
        <w:rPr>
          <w:b/>
          <w:sz w:val="28"/>
          <w:szCs w:val="28"/>
        </w:rPr>
        <w:lastRenderedPageBreak/>
        <w:t>4. Дифференциация заданий</w:t>
      </w:r>
    </w:p>
    <w:p w:rsidR="00187A9E" w:rsidRPr="00187A9E" w:rsidRDefault="00BD3912" w:rsidP="00BD3912">
      <w:pPr>
        <w:widowControl w:val="0"/>
        <w:spacing w:line="360" w:lineRule="auto"/>
        <w:jc w:val="center"/>
        <w:rPr>
          <w:b/>
          <w:sz w:val="28"/>
          <w:szCs w:val="28"/>
        </w:rPr>
      </w:pPr>
      <w:r w:rsidRPr="00187A9E">
        <w:rPr>
          <w:b/>
          <w:sz w:val="28"/>
          <w:szCs w:val="28"/>
        </w:rPr>
        <w:object w:dxaOrig="7201" w:dyaOrig="5399">
          <v:shape id="_x0000_i1031" type="#_x0000_t75" style="width:416.1pt;height:311.4pt" o:ole="">
            <v:imagedata r:id="rId20" o:title=""/>
          </v:shape>
          <o:OLEObject Type="Embed" ProgID="PowerPoint.Slide.12" ShapeID="_x0000_i1031" DrawAspect="Content" ObjectID="_1430028914" r:id="rId21"/>
        </w:object>
      </w:r>
    </w:p>
    <w:p w:rsidR="00187A9E" w:rsidRPr="00187A9E" w:rsidRDefault="00BD3912" w:rsidP="00187A9E">
      <w:pPr>
        <w:widowControl w:val="0"/>
        <w:spacing w:line="360" w:lineRule="auto"/>
        <w:ind w:firstLine="567"/>
        <w:jc w:val="center"/>
        <w:rPr>
          <w:b/>
          <w:sz w:val="28"/>
          <w:szCs w:val="28"/>
        </w:rPr>
      </w:pPr>
      <w:r w:rsidRPr="00187A9E">
        <w:rPr>
          <w:b/>
          <w:sz w:val="28"/>
          <w:szCs w:val="28"/>
        </w:rPr>
        <w:object w:dxaOrig="7201" w:dyaOrig="5399">
          <v:shape id="_x0000_i1032" type="#_x0000_t75" style="width:402.1pt;height:301.1pt" o:ole="">
            <v:imagedata r:id="rId22" o:title=""/>
          </v:shape>
          <o:OLEObject Type="Embed" ProgID="PowerPoint.Slide.12" ShapeID="_x0000_i1032" DrawAspect="Content" ObjectID="_1430028915" r:id="rId23"/>
        </w:object>
      </w:r>
    </w:p>
    <w:p w:rsidR="00187A9E" w:rsidRPr="00187A9E" w:rsidRDefault="00187A9E" w:rsidP="00187A9E">
      <w:pPr>
        <w:widowControl w:val="0"/>
        <w:spacing w:line="360" w:lineRule="auto"/>
        <w:ind w:firstLine="567"/>
        <w:jc w:val="center"/>
        <w:rPr>
          <w:b/>
          <w:sz w:val="28"/>
          <w:szCs w:val="28"/>
        </w:rPr>
      </w:pPr>
    </w:p>
    <w:p w:rsidR="00187A9E" w:rsidRPr="00187A9E" w:rsidRDefault="00BD3912" w:rsidP="00BD3912">
      <w:pPr>
        <w:widowControl w:val="0"/>
        <w:spacing w:line="360" w:lineRule="auto"/>
        <w:jc w:val="center"/>
        <w:rPr>
          <w:b/>
          <w:sz w:val="28"/>
          <w:szCs w:val="28"/>
        </w:rPr>
      </w:pPr>
      <w:r w:rsidRPr="00187A9E">
        <w:rPr>
          <w:b/>
          <w:sz w:val="28"/>
          <w:szCs w:val="28"/>
        </w:rPr>
        <w:object w:dxaOrig="7201" w:dyaOrig="5399">
          <v:shape id="_x0000_i1033" type="#_x0000_t75" style="width:388.05pt;height:291.75pt" o:ole="">
            <v:imagedata r:id="rId24" o:title=""/>
          </v:shape>
          <o:OLEObject Type="Embed" ProgID="PowerPoint.Slide.12" ShapeID="_x0000_i1033" DrawAspect="Content" ObjectID="_1430028916" r:id="rId25"/>
        </w:object>
      </w:r>
    </w:p>
    <w:p w:rsidR="00187A9E" w:rsidRPr="00187A9E" w:rsidRDefault="00187A9E" w:rsidP="00187A9E">
      <w:pPr>
        <w:widowControl w:val="0"/>
        <w:spacing w:line="360" w:lineRule="auto"/>
        <w:ind w:firstLine="567"/>
        <w:jc w:val="center"/>
        <w:rPr>
          <w:b/>
          <w:sz w:val="28"/>
          <w:szCs w:val="28"/>
        </w:rPr>
      </w:pPr>
    </w:p>
    <w:p w:rsidR="00187A9E" w:rsidRPr="00187A9E" w:rsidRDefault="00BD3912" w:rsidP="00BD3912">
      <w:pPr>
        <w:widowControl w:val="0"/>
        <w:spacing w:line="360" w:lineRule="auto"/>
        <w:jc w:val="center"/>
        <w:rPr>
          <w:b/>
          <w:sz w:val="28"/>
          <w:szCs w:val="28"/>
        </w:rPr>
      </w:pPr>
      <w:r w:rsidRPr="00187A9E">
        <w:rPr>
          <w:b/>
          <w:sz w:val="28"/>
          <w:szCs w:val="28"/>
        </w:rPr>
        <w:object w:dxaOrig="7201" w:dyaOrig="5399">
          <v:shape id="_x0000_i1034" type="#_x0000_t75" style="width:388.05pt;height:291.75pt" o:ole="">
            <v:imagedata r:id="rId26" o:title=""/>
          </v:shape>
          <o:OLEObject Type="Embed" ProgID="PowerPoint.Slide.12" ShapeID="_x0000_i1034" DrawAspect="Content" ObjectID="_1430028917" r:id="rId27"/>
        </w:object>
      </w:r>
    </w:p>
    <w:p w:rsidR="00BD3912" w:rsidRDefault="00BD3912" w:rsidP="00187A9E">
      <w:pPr>
        <w:autoSpaceDE w:val="0"/>
        <w:autoSpaceDN w:val="0"/>
        <w:adjustRightInd w:val="0"/>
        <w:ind w:firstLine="567"/>
        <w:jc w:val="center"/>
        <w:rPr>
          <w:sz w:val="28"/>
          <w:szCs w:val="28"/>
        </w:rPr>
      </w:pPr>
    </w:p>
    <w:p w:rsidR="00BD3912" w:rsidRDefault="00BD3912" w:rsidP="00187A9E">
      <w:pPr>
        <w:autoSpaceDE w:val="0"/>
        <w:autoSpaceDN w:val="0"/>
        <w:adjustRightInd w:val="0"/>
        <w:ind w:firstLine="567"/>
        <w:jc w:val="center"/>
        <w:rPr>
          <w:sz w:val="28"/>
          <w:szCs w:val="28"/>
        </w:rPr>
      </w:pPr>
    </w:p>
    <w:p w:rsidR="00BD3912" w:rsidRDefault="00BD3912" w:rsidP="00187A9E">
      <w:pPr>
        <w:autoSpaceDE w:val="0"/>
        <w:autoSpaceDN w:val="0"/>
        <w:adjustRightInd w:val="0"/>
        <w:ind w:firstLine="567"/>
        <w:jc w:val="center"/>
        <w:rPr>
          <w:sz w:val="28"/>
          <w:szCs w:val="28"/>
        </w:rPr>
      </w:pPr>
    </w:p>
    <w:p w:rsidR="00BD3912" w:rsidRDefault="00BD3912" w:rsidP="00187A9E">
      <w:pPr>
        <w:autoSpaceDE w:val="0"/>
        <w:autoSpaceDN w:val="0"/>
        <w:adjustRightInd w:val="0"/>
        <w:ind w:firstLine="567"/>
        <w:jc w:val="center"/>
        <w:rPr>
          <w:sz w:val="28"/>
          <w:szCs w:val="28"/>
        </w:rPr>
      </w:pPr>
    </w:p>
    <w:p w:rsidR="00BD3912" w:rsidRDefault="00BD3912" w:rsidP="00187A9E">
      <w:pPr>
        <w:autoSpaceDE w:val="0"/>
        <w:autoSpaceDN w:val="0"/>
        <w:adjustRightInd w:val="0"/>
        <w:ind w:firstLine="567"/>
        <w:jc w:val="center"/>
        <w:rPr>
          <w:sz w:val="28"/>
          <w:szCs w:val="28"/>
        </w:rPr>
      </w:pPr>
    </w:p>
    <w:p w:rsidR="00BD3912" w:rsidRDefault="00BD3912" w:rsidP="00187A9E">
      <w:pPr>
        <w:autoSpaceDE w:val="0"/>
        <w:autoSpaceDN w:val="0"/>
        <w:adjustRightInd w:val="0"/>
        <w:ind w:firstLine="567"/>
        <w:jc w:val="center"/>
        <w:rPr>
          <w:sz w:val="28"/>
          <w:szCs w:val="28"/>
        </w:rPr>
        <w:sectPr w:rsidR="00BD3912" w:rsidSect="002344DB">
          <w:footerReference w:type="default" r:id="rId28"/>
          <w:pgSz w:w="11906" w:h="16838"/>
          <w:pgMar w:top="1134" w:right="850" w:bottom="1134" w:left="1701" w:header="708" w:footer="708" w:gutter="0"/>
          <w:pgNumType w:start="156"/>
          <w:cols w:space="708"/>
          <w:docGrid w:linePitch="360"/>
        </w:sectPr>
      </w:pPr>
    </w:p>
    <w:p w:rsidR="00187A9E" w:rsidRPr="00BD3912" w:rsidRDefault="00BD3912" w:rsidP="00187A9E">
      <w:pPr>
        <w:autoSpaceDE w:val="0"/>
        <w:autoSpaceDN w:val="0"/>
        <w:adjustRightInd w:val="0"/>
        <w:ind w:firstLine="567"/>
        <w:jc w:val="center"/>
        <w:rPr>
          <w:b/>
          <w:sz w:val="28"/>
          <w:szCs w:val="28"/>
        </w:rPr>
      </w:pPr>
      <w:r w:rsidRPr="00BD3912">
        <w:rPr>
          <w:b/>
          <w:sz w:val="28"/>
          <w:szCs w:val="28"/>
        </w:rPr>
        <w:lastRenderedPageBreak/>
        <w:t>5.</w:t>
      </w:r>
      <w:r w:rsidR="00187A9E" w:rsidRPr="00BD3912">
        <w:rPr>
          <w:b/>
          <w:sz w:val="28"/>
          <w:szCs w:val="28"/>
        </w:rPr>
        <w:t xml:space="preserve">Размещение монтажного оборудования и </w:t>
      </w:r>
      <w:proofErr w:type="spellStart"/>
      <w:r w:rsidR="00187A9E" w:rsidRPr="00BD3912">
        <w:rPr>
          <w:b/>
          <w:sz w:val="28"/>
          <w:szCs w:val="28"/>
        </w:rPr>
        <w:t>сборочныхединиц</w:t>
      </w:r>
      <w:proofErr w:type="spellEnd"/>
      <w:r w:rsidR="00187A9E" w:rsidRPr="00BD3912">
        <w:rPr>
          <w:b/>
          <w:sz w:val="28"/>
          <w:szCs w:val="28"/>
        </w:rPr>
        <w:t xml:space="preserve">  комбайна  в  выработке</w:t>
      </w:r>
    </w:p>
    <w:p w:rsidR="00187A9E" w:rsidRPr="00187A9E" w:rsidRDefault="00187A9E" w:rsidP="00BD3912">
      <w:pPr>
        <w:widowControl w:val="0"/>
        <w:spacing w:line="360" w:lineRule="auto"/>
        <w:jc w:val="center"/>
        <w:rPr>
          <w:b/>
          <w:sz w:val="28"/>
          <w:szCs w:val="28"/>
        </w:rPr>
      </w:pPr>
      <w:r w:rsidRPr="00187A9E">
        <w:rPr>
          <w:noProof/>
          <w:sz w:val="28"/>
          <w:szCs w:val="28"/>
        </w:rPr>
        <w:drawing>
          <wp:inline distT="0" distB="0" distL="0" distR="0">
            <wp:extent cx="8024428" cy="480401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23186" cy="4803267"/>
                    </a:xfrm>
                    <a:prstGeom prst="rect">
                      <a:avLst/>
                    </a:prstGeom>
                    <a:noFill/>
                    <a:ln>
                      <a:noFill/>
                    </a:ln>
                  </pic:spPr>
                </pic:pic>
              </a:graphicData>
            </a:graphic>
          </wp:inline>
        </w:drawing>
      </w:r>
    </w:p>
    <w:p w:rsidR="00187A9E" w:rsidRPr="00187A9E" w:rsidRDefault="00187A9E" w:rsidP="00187A9E">
      <w:pPr>
        <w:widowControl w:val="0"/>
        <w:spacing w:line="360" w:lineRule="auto"/>
        <w:ind w:firstLine="567"/>
        <w:jc w:val="center"/>
        <w:rPr>
          <w:b/>
          <w:sz w:val="28"/>
          <w:szCs w:val="28"/>
        </w:rPr>
      </w:pPr>
    </w:p>
    <w:p w:rsidR="00187A9E" w:rsidRPr="00187A9E" w:rsidRDefault="00187A9E" w:rsidP="00187A9E">
      <w:pPr>
        <w:widowControl w:val="0"/>
        <w:spacing w:line="360" w:lineRule="auto"/>
        <w:ind w:firstLine="567"/>
        <w:jc w:val="center"/>
        <w:rPr>
          <w:b/>
          <w:sz w:val="28"/>
          <w:szCs w:val="28"/>
        </w:rPr>
      </w:pPr>
    </w:p>
    <w:p w:rsidR="00BD3912" w:rsidRPr="00322C5E" w:rsidRDefault="00BD3912" w:rsidP="00BD3912">
      <w:pPr>
        <w:autoSpaceDE w:val="0"/>
        <w:autoSpaceDN w:val="0"/>
        <w:adjustRightInd w:val="0"/>
        <w:jc w:val="center"/>
        <w:rPr>
          <w:b/>
          <w:bCs/>
          <w:sz w:val="28"/>
          <w:szCs w:val="28"/>
          <w:highlight w:val="cyan"/>
        </w:rPr>
      </w:pPr>
      <w:r>
        <w:rPr>
          <w:b/>
          <w:sz w:val="28"/>
          <w:szCs w:val="28"/>
        </w:rPr>
        <w:lastRenderedPageBreak/>
        <w:t>6</w:t>
      </w:r>
      <w:r w:rsidRPr="00322C5E">
        <w:rPr>
          <w:b/>
          <w:sz w:val="28"/>
          <w:szCs w:val="28"/>
        </w:rPr>
        <w:t>. Обработка забоя</w:t>
      </w:r>
    </w:p>
    <w:p w:rsidR="00BD3912" w:rsidRDefault="00BD3912" w:rsidP="00BD3912"/>
    <w:p w:rsidR="00BD3912" w:rsidRPr="00C574E8" w:rsidRDefault="00BD3912" w:rsidP="00BD3912">
      <w:pPr>
        <w:autoSpaceDE w:val="0"/>
        <w:autoSpaceDN w:val="0"/>
        <w:adjustRightInd w:val="0"/>
        <w:jc w:val="center"/>
        <w:rPr>
          <w:b/>
          <w:bCs/>
          <w:sz w:val="28"/>
          <w:szCs w:val="28"/>
          <w:highlight w:val="cyan"/>
        </w:rPr>
      </w:pPr>
      <w:r w:rsidRPr="00C574E8">
        <w:rPr>
          <w:b/>
          <w:bCs/>
          <w:noProof/>
          <w:sz w:val="28"/>
          <w:szCs w:val="28"/>
        </w:rPr>
        <w:drawing>
          <wp:inline distT="0" distB="0" distL="0" distR="0">
            <wp:extent cx="7676869" cy="5117911"/>
            <wp:effectExtent l="0" t="0" r="635" b="6985"/>
            <wp:docPr id="3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86755" cy="5124502"/>
                    </a:xfrm>
                    <a:prstGeom prst="rect">
                      <a:avLst/>
                    </a:prstGeom>
                    <a:noFill/>
                    <a:ln>
                      <a:noFill/>
                    </a:ln>
                  </pic:spPr>
                </pic:pic>
              </a:graphicData>
            </a:graphic>
          </wp:inline>
        </w:drawing>
      </w:r>
    </w:p>
    <w:p w:rsidR="00BD3912" w:rsidRDefault="00BD3912" w:rsidP="00BD3912"/>
    <w:p w:rsidR="00187A9E" w:rsidRPr="00187A9E" w:rsidRDefault="00187A9E" w:rsidP="00187A9E">
      <w:pPr>
        <w:widowControl w:val="0"/>
        <w:spacing w:line="360" w:lineRule="auto"/>
        <w:ind w:firstLine="567"/>
        <w:jc w:val="center"/>
        <w:rPr>
          <w:b/>
          <w:sz w:val="28"/>
          <w:szCs w:val="28"/>
        </w:rPr>
      </w:pPr>
    </w:p>
    <w:p w:rsidR="00BD3912" w:rsidRDefault="00BD3912" w:rsidP="00BD3912">
      <w:pPr>
        <w:autoSpaceDE w:val="0"/>
        <w:autoSpaceDN w:val="0"/>
        <w:adjustRightInd w:val="0"/>
        <w:jc w:val="center"/>
        <w:rPr>
          <w:b/>
          <w:sz w:val="28"/>
          <w:szCs w:val="28"/>
        </w:rPr>
      </w:pPr>
      <w:r>
        <w:rPr>
          <w:b/>
          <w:sz w:val="28"/>
          <w:szCs w:val="28"/>
        </w:rPr>
        <w:t>7</w:t>
      </w:r>
      <w:r w:rsidRPr="001C1677">
        <w:rPr>
          <w:b/>
          <w:sz w:val="28"/>
          <w:szCs w:val="28"/>
        </w:rPr>
        <w:t>. Горнопроходческий комбайн 1ГПКС-05</w:t>
      </w:r>
    </w:p>
    <w:p w:rsidR="00BD3912" w:rsidRDefault="00BD3912" w:rsidP="00BD3912">
      <w:pPr>
        <w:autoSpaceDE w:val="0"/>
        <w:autoSpaceDN w:val="0"/>
        <w:adjustRightInd w:val="0"/>
        <w:jc w:val="center"/>
        <w:rPr>
          <w:b/>
          <w:sz w:val="28"/>
          <w:szCs w:val="28"/>
        </w:rPr>
      </w:pPr>
    </w:p>
    <w:p w:rsidR="00BD3912" w:rsidRDefault="00BD3912" w:rsidP="00BD3912">
      <w:pPr>
        <w:autoSpaceDE w:val="0"/>
        <w:autoSpaceDN w:val="0"/>
        <w:adjustRightInd w:val="0"/>
        <w:jc w:val="center"/>
        <w:rPr>
          <w:b/>
          <w:sz w:val="28"/>
          <w:szCs w:val="28"/>
        </w:rPr>
      </w:pPr>
    </w:p>
    <w:p w:rsidR="00BD3912" w:rsidRPr="001C1677" w:rsidRDefault="00BD3912" w:rsidP="00BD3912">
      <w:pPr>
        <w:autoSpaceDE w:val="0"/>
        <w:autoSpaceDN w:val="0"/>
        <w:adjustRightInd w:val="0"/>
        <w:jc w:val="center"/>
        <w:rPr>
          <w:b/>
          <w:sz w:val="28"/>
          <w:szCs w:val="28"/>
          <w:highlight w:val="cyan"/>
        </w:rPr>
      </w:pPr>
    </w:p>
    <w:p w:rsidR="00BD3912" w:rsidRPr="00C574E8" w:rsidRDefault="00BD3912" w:rsidP="00BD3912">
      <w:pPr>
        <w:autoSpaceDE w:val="0"/>
        <w:autoSpaceDN w:val="0"/>
        <w:adjustRightInd w:val="0"/>
        <w:jc w:val="center"/>
        <w:rPr>
          <w:sz w:val="28"/>
          <w:szCs w:val="28"/>
          <w:highlight w:val="cyan"/>
        </w:rPr>
      </w:pPr>
      <w:r w:rsidRPr="00C574E8">
        <w:rPr>
          <w:noProof/>
          <w:sz w:val="28"/>
          <w:szCs w:val="28"/>
        </w:rPr>
        <w:drawing>
          <wp:inline distT="0" distB="0" distL="0" distR="0">
            <wp:extent cx="9195589" cy="2790701"/>
            <wp:effectExtent l="0" t="0" r="571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40278" cy="2804263"/>
                    </a:xfrm>
                    <a:prstGeom prst="rect">
                      <a:avLst/>
                    </a:prstGeom>
                    <a:noFill/>
                    <a:ln>
                      <a:noFill/>
                    </a:ln>
                  </pic:spPr>
                </pic:pic>
              </a:graphicData>
            </a:graphic>
          </wp:inline>
        </w:drawing>
      </w:r>
    </w:p>
    <w:p w:rsidR="00BD3912" w:rsidRPr="00C574E8" w:rsidRDefault="00BD3912" w:rsidP="00BD3912">
      <w:pPr>
        <w:autoSpaceDE w:val="0"/>
        <w:autoSpaceDN w:val="0"/>
        <w:adjustRightInd w:val="0"/>
        <w:jc w:val="both"/>
        <w:rPr>
          <w:sz w:val="28"/>
          <w:szCs w:val="28"/>
          <w:highlight w:val="cyan"/>
        </w:rPr>
      </w:pPr>
    </w:p>
    <w:p w:rsidR="00BD3912" w:rsidRDefault="00BD3912" w:rsidP="00BD3912">
      <w:pPr>
        <w:jc w:val="center"/>
        <w:rPr>
          <w:b/>
          <w:sz w:val="28"/>
          <w:szCs w:val="28"/>
        </w:rPr>
      </w:pPr>
    </w:p>
    <w:p w:rsidR="00BD3912" w:rsidRDefault="00BD3912" w:rsidP="00BD3912">
      <w:pPr>
        <w:jc w:val="center"/>
        <w:rPr>
          <w:b/>
          <w:sz w:val="28"/>
          <w:szCs w:val="28"/>
        </w:rPr>
      </w:pPr>
    </w:p>
    <w:p w:rsidR="00BD3912" w:rsidRDefault="00BD3912" w:rsidP="00BD3912">
      <w:pPr>
        <w:jc w:val="center"/>
        <w:rPr>
          <w:b/>
          <w:sz w:val="28"/>
          <w:szCs w:val="28"/>
        </w:rPr>
      </w:pPr>
    </w:p>
    <w:p w:rsidR="00BD3912" w:rsidRDefault="00BD3912" w:rsidP="00BD3912">
      <w:pPr>
        <w:jc w:val="center"/>
        <w:rPr>
          <w:b/>
          <w:sz w:val="28"/>
          <w:szCs w:val="28"/>
        </w:rPr>
      </w:pPr>
    </w:p>
    <w:p w:rsidR="00BD3912" w:rsidRDefault="00BD3912" w:rsidP="00BD3912">
      <w:pPr>
        <w:jc w:val="center"/>
        <w:rPr>
          <w:b/>
          <w:sz w:val="28"/>
          <w:szCs w:val="28"/>
        </w:rPr>
      </w:pPr>
    </w:p>
    <w:p w:rsidR="00BD3912" w:rsidRDefault="00BD3912" w:rsidP="00BD3912">
      <w:pPr>
        <w:jc w:val="center"/>
        <w:rPr>
          <w:b/>
          <w:sz w:val="28"/>
          <w:szCs w:val="28"/>
        </w:rPr>
      </w:pPr>
    </w:p>
    <w:p w:rsidR="00BD3912" w:rsidRDefault="00BD3912" w:rsidP="00BD3912">
      <w:pPr>
        <w:jc w:val="center"/>
        <w:rPr>
          <w:b/>
          <w:sz w:val="28"/>
          <w:szCs w:val="28"/>
        </w:rPr>
      </w:pPr>
    </w:p>
    <w:p w:rsidR="00187A9E" w:rsidRPr="00187A9E" w:rsidRDefault="00BD3912" w:rsidP="00187A9E">
      <w:pPr>
        <w:widowControl w:val="0"/>
        <w:spacing w:line="360" w:lineRule="auto"/>
        <w:ind w:firstLine="567"/>
        <w:jc w:val="center"/>
        <w:rPr>
          <w:b/>
          <w:sz w:val="28"/>
          <w:szCs w:val="28"/>
        </w:rPr>
      </w:pPr>
      <w:r>
        <w:rPr>
          <w:b/>
          <w:sz w:val="28"/>
          <w:szCs w:val="28"/>
        </w:rPr>
        <w:lastRenderedPageBreak/>
        <w:t>8.Схема смазки комбайна СМ-130К</w:t>
      </w:r>
    </w:p>
    <w:p w:rsidR="00BD3912" w:rsidRDefault="008B0DF6" w:rsidP="00187A9E">
      <w:pPr>
        <w:widowControl w:val="0"/>
        <w:spacing w:line="360" w:lineRule="auto"/>
        <w:ind w:firstLine="567"/>
        <w:jc w:val="center"/>
        <w:rPr>
          <w:b/>
          <w:sz w:val="28"/>
          <w:szCs w:val="28"/>
        </w:rPr>
      </w:pPr>
      <w:r w:rsidRPr="00187A9E">
        <w:rPr>
          <w:b/>
          <w:sz w:val="28"/>
          <w:szCs w:val="28"/>
        </w:rPr>
        <w:object w:dxaOrig="7201" w:dyaOrig="5399">
          <v:shape id="_x0000_i1035" type="#_x0000_t75" style="width:523.65pt;height:391.8pt" o:ole="">
            <v:imagedata r:id="rId32" o:title=""/>
          </v:shape>
          <o:OLEObject Type="Embed" ProgID="PowerPoint.Slide.12" ShapeID="_x0000_i1035" DrawAspect="Content" ObjectID="_1430028918" r:id="rId33"/>
        </w:object>
      </w:r>
    </w:p>
    <w:p w:rsidR="008B0DF6" w:rsidRDefault="008B0DF6" w:rsidP="00187A9E">
      <w:pPr>
        <w:widowControl w:val="0"/>
        <w:spacing w:line="360" w:lineRule="auto"/>
        <w:ind w:firstLine="567"/>
        <w:jc w:val="center"/>
        <w:rPr>
          <w:b/>
          <w:sz w:val="28"/>
          <w:szCs w:val="28"/>
        </w:rPr>
      </w:pPr>
    </w:p>
    <w:p w:rsidR="00BD3912" w:rsidRDefault="00BD3912" w:rsidP="00187A9E">
      <w:pPr>
        <w:widowControl w:val="0"/>
        <w:spacing w:line="360" w:lineRule="auto"/>
        <w:ind w:firstLine="567"/>
        <w:jc w:val="center"/>
        <w:rPr>
          <w:b/>
          <w:sz w:val="28"/>
          <w:szCs w:val="28"/>
        </w:rPr>
      </w:pPr>
      <w:r>
        <w:rPr>
          <w:b/>
          <w:sz w:val="28"/>
          <w:szCs w:val="28"/>
        </w:rPr>
        <w:lastRenderedPageBreak/>
        <w:t>9.Монтаж комбайна</w:t>
      </w:r>
    </w:p>
    <w:p w:rsidR="00187A9E" w:rsidRPr="00187A9E" w:rsidRDefault="008B0DF6" w:rsidP="00187A9E">
      <w:pPr>
        <w:widowControl w:val="0"/>
        <w:spacing w:line="360" w:lineRule="auto"/>
        <w:ind w:firstLine="567"/>
        <w:jc w:val="center"/>
        <w:rPr>
          <w:b/>
          <w:sz w:val="28"/>
          <w:szCs w:val="28"/>
        </w:rPr>
      </w:pPr>
      <w:r w:rsidRPr="00187A9E">
        <w:rPr>
          <w:b/>
          <w:sz w:val="28"/>
          <w:szCs w:val="28"/>
        </w:rPr>
        <w:object w:dxaOrig="7201" w:dyaOrig="5399">
          <v:shape id="_x0000_i1036" type="#_x0000_t75" style="width:511.5pt;height:384.3pt" o:ole="">
            <v:imagedata r:id="rId34" o:title=""/>
          </v:shape>
          <o:OLEObject Type="Embed" ProgID="PowerPoint.Slide.12" ShapeID="_x0000_i1036" DrawAspect="Content" ObjectID="_1430028919" r:id="rId35"/>
        </w:object>
      </w:r>
    </w:p>
    <w:p w:rsidR="008B0DF6" w:rsidRDefault="008B0DF6" w:rsidP="00187A9E">
      <w:pPr>
        <w:widowControl w:val="0"/>
        <w:spacing w:line="360" w:lineRule="auto"/>
        <w:ind w:firstLine="567"/>
        <w:jc w:val="center"/>
        <w:rPr>
          <w:b/>
          <w:sz w:val="28"/>
          <w:szCs w:val="28"/>
        </w:rPr>
      </w:pPr>
    </w:p>
    <w:p w:rsidR="00BD3912" w:rsidRPr="00187A9E" w:rsidRDefault="00BD3912" w:rsidP="00187A9E">
      <w:pPr>
        <w:widowControl w:val="0"/>
        <w:spacing w:line="360" w:lineRule="auto"/>
        <w:ind w:firstLine="567"/>
        <w:jc w:val="center"/>
        <w:rPr>
          <w:b/>
          <w:sz w:val="28"/>
          <w:szCs w:val="28"/>
        </w:rPr>
      </w:pPr>
      <w:r>
        <w:rPr>
          <w:b/>
          <w:sz w:val="28"/>
          <w:szCs w:val="28"/>
        </w:rPr>
        <w:lastRenderedPageBreak/>
        <w:t xml:space="preserve">10.Схема </w:t>
      </w:r>
      <w:proofErr w:type="spellStart"/>
      <w:r>
        <w:rPr>
          <w:b/>
          <w:sz w:val="28"/>
          <w:szCs w:val="28"/>
        </w:rPr>
        <w:t>гидросистемы</w:t>
      </w:r>
      <w:proofErr w:type="spellEnd"/>
      <w:r>
        <w:rPr>
          <w:b/>
          <w:sz w:val="28"/>
          <w:szCs w:val="28"/>
        </w:rPr>
        <w:t xml:space="preserve"> комбайна</w:t>
      </w:r>
    </w:p>
    <w:p w:rsidR="00187A9E" w:rsidRPr="00187A9E" w:rsidRDefault="00BD3912" w:rsidP="00187A9E">
      <w:pPr>
        <w:widowControl w:val="0"/>
        <w:spacing w:line="360" w:lineRule="auto"/>
        <w:ind w:firstLine="567"/>
        <w:jc w:val="center"/>
        <w:rPr>
          <w:b/>
          <w:sz w:val="28"/>
          <w:szCs w:val="28"/>
        </w:rPr>
      </w:pPr>
      <w:r w:rsidRPr="00187A9E">
        <w:rPr>
          <w:b/>
          <w:sz w:val="28"/>
          <w:szCs w:val="28"/>
        </w:rPr>
        <w:object w:dxaOrig="7201" w:dyaOrig="5399">
          <v:shape id="_x0000_i1037" type="#_x0000_t75" style="width:534.85pt;height:401.15pt" o:ole="">
            <v:imagedata r:id="rId36" o:title=""/>
          </v:shape>
          <o:OLEObject Type="Embed" ProgID="PowerPoint.Slide.12" ShapeID="_x0000_i1037" DrawAspect="Content" ObjectID="_1430028920" r:id="rId37"/>
        </w:object>
      </w:r>
    </w:p>
    <w:p w:rsidR="00BD3912" w:rsidRDefault="00BD3912" w:rsidP="00187A9E">
      <w:pPr>
        <w:widowControl w:val="0"/>
        <w:spacing w:line="360" w:lineRule="auto"/>
        <w:ind w:firstLine="567"/>
        <w:jc w:val="center"/>
        <w:rPr>
          <w:b/>
          <w:sz w:val="28"/>
          <w:szCs w:val="28"/>
        </w:rPr>
        <w:sectPr w:rsidR="00BD3912" w:rsidSect="00BD3912">
          <w:pgSz w:w="16838" w:h="11906" w:orient="landscape"/>
          <w:pgMar w:top="1701" w:right="1134" w:bottom="850" w:left="1134" w:header="708" w:footer="708" w:gutter="0"/>
          <w:cols w:space="708"/>
          <w:docGrid w:linePitch="360"/>
        </w:sectPr>
      </w:pPr>
    </w:p>
    <w:p w:rsidR="00187A9E" w:rsidRDefault="00BD3912" w:rsidP="00187A9E">
      <w:pPr>
        <w:widowControl w:val="0"/>
        <w:spacing w:line="360" w:lineRule="auto"/>
        <w:ind w:firstLine="567"/>
        <w:jc w:val="center"/>
        <w:rPr>
          <w:b/>
          <w:sz w:val="28"/>
          <w:szCs w:val="28"/>
        </w:rPr>
      </w:pPr>
      <w:r>
        <w:rPr>
          <w:b/>
          <w:sz w:val="28"/>
          <w:szCs w:val="28"/>
        </w:rPr>
        <w:lastRenderedPageBreak/>
        <w:t>11.</w:t>
      </w:r>
      <w:r w:rsidR="00187A9E" w:rsidRPr="00187A9E">
        <w:rPr>
          <w:b/>
          <w:sz w:val="28"/>
          <w:szCs w:val="28"/>
        </w:rPr>
        <w:t>Защита электрооборудования</w:t>
      </w:r>
    </w:p>
    <w:p w:rsidR="00BD3912" w:rsidRPr="00187A9E" w:rsidRDefault="00BD3912" w:rsidP="00187A9E">
      <w:pPr>
        <w:widowControl w:val="0"/>
        <w:spacing w:line="360" w:lineRule="auto"/>
        <w:ind w:firstLine="567"/>
        <w:jc w:val="center"/>
        <w:rPr>
          <w:b/>
          <w:sz w:val="28"/>
          <w:szCs w:val="28"/>
        </w:rPr>
      </w:pPr>
    </w:p>
    <w:p w:rsidR="00187A9E" w:rsidRPr="00187A9E" w:rsidRDefault="00187A9E" w:rsidP="00187A9E">
      <w:pPr>
        <w:widowControl w:val="0"/>
        <w:spacing w:line="360" w:lineRule="auto"/>
        <w:ind w:firstLine="567"/>
        <w:jc w:val="center"/>
        <w:rPr>
          <w:b/>
          <w:sz w:val="28"/>
          <w:szCs w:val="28"/>
        </w:rPr>
      </w:pPr>
      <w:r w:rsidRPr="00187A9E">
        <w:rPr>
          <w:noProof/>
        </w:rPr>
        <w:drawing>
          <wp:inline distT="0" distB="0" distL="0" distR="0">
            <wp:extent cx="5766179" cy="6919415"/>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5772137" cy="6926565"/>
                    </a:xfrm>
                    <a:prstGeom prst="rect">
                      <a:avLst/>
                    </a:prstGeom>
                  </pic:spPr>
                </pic:pic>
              </a:graphicData>
            </a:graphic>
          </wp:inline>
        </w:drawing>
      </w:r>
    </w:p>
    <w:p w:rsidR="00187A9E" w:rsidRDefault="00187A9E" w:rsidP="00187A9E">
      <w:pPr>
        <w:widowControl w:val="0"/>
        <w:spacing w:line="360" w:lineRule="auto"/>
        <w:ind w:firstLine="567"/>
        <w:jc w:val="center"/>
        <w:rPr>
          <w:b/>
          <w:sz w:val="28"/>
          <w:szCs w:val="28"/>
        </w:rPr>
      </w:pPr>
    </w:p>
    <w:p w:rsidR="00BD3912" w:rsidRDefault="00BD3912" w:rsidP="00187A9E">
      <w:pPr>
        <w:widowControl w:val="0"/>
        <w:spacing w:line="360" w:lineRule="auto"/>
        <w:ind w:firstLine="567"/>
        <w:jc w:val="center"/>
        <w:rPr>
          <w:b/>
          <w:sz w:val="28"/>
          <w:szCs w:val="28"/>
        </w:rPr>
      </w:pPr>
    </w:p>
    <w:p w:rsidR="00BD3912" w:rsidRDefault="00BD3912" w:rsidP="00187A9E">
      <w:pPr>
        <w:widowControl w:val="0"/>
        <w:spacing w:line="360" w:lineRule="auto"/>
        <w:ind w:firstLine="567"/>
        <w:jc w:val="center"/>
        <w:rPr>
          <w:b/>
          <w:sz w:val="28"/>
          <w:szCs w:val="28"/>
        </w:rPr>
      </w:pPr>
    </w:p>
    <w:p w:rsidR="00BD3912" w:rsidRDefault="00BD3912" w:rsidP="00187A9E">
      <w:pPr>
        <w:widowControl w:val="0"/>
        <w:spacing w:line="360" w:lineRule="auto"/>
        <w:ind w:firstLine="567"/>
        <w:jc w:val="center"/>
        <w:rPr>
          <w:b/>
          <w:sz w:val="28"/>
          <w:szCs w:val="28"/>
        </w:rPr>
      </w:pPr>
    </w:p>
    <w:p w:rsidR="00BD3912" w:rsidRPr="00187A9E" w:rsidRDefault="00BD3912" w:rsidP="00187A9E">
      <w:pPr>
        <w:widowControl w:val="0"/>
        <w:spacing w:line="360" w:lineRule="auto"/>
        <w:ind w:firstLine="567"/>
        <w:jc w:val="center"/>
        <w:rPr>
          <w:b/>
          <w:sz w:val="28"/>
          <w:szCs w:val="28"/>
        </w:rPr>
      </w:pPr>
    </w:p>
    <w:p w:rsidR="00187A9E" w:rsidRPr="00187A9E" w:rsidRDefault="00187A9E" w:rsidP="00187A9E">
      <w:pPr>
        <w:widowControl w:val="0"/>
        <w:spacing w:line="360" w:lineRule="auto"/>
        <w:ind w:firstLine="567"/>
        <w:jc w:val="center"/>
        <w:rPr>
          <w:b/>
          <w:sz w:val="28"/>
          <w:szCs w:val="28"/>
        </w:rPr>
      </w:pPr>
    </w:p>
    <w:p w:rsidR="00187A9E" w:rsidRDefault="00BD3912" w:rsidP="00187A9E">
      <w:pPr>
        <w:widowControl w:val="0"/>
        <w:spacing w:line="360" w:lineRule="auto"/>
        <w:ind w:firstLine="567"/>
        <w:jc w:val="center"/>
        <w:rPr>
          <w:b/>
          <w:sz w:val="28"/>
          <w:szCs w:val="28"/>
        </w:rPr>
      </w:pPr>
      <w:r>
        <w:rPr>
          <w:b/>
          <w:sz w:val="28"/>
          <w:szCs w:val="28"/>
        </w:rPr>
        <w:t>12.</w:t>
      </w:r>
      <w:r w:rsidR="00187A9E" w:rsidRPr="00187A9E">
        <w:rPr>
          <w:b/>
          <w:sz w:val="28"/>
          <w:szCs w:val="28"/>
        </w:rPr>
        <w:t>Способы сушки машин</w:t>
      </w:r>
    </w:p>
    <w:p w:rsidR="00BD3912" w:rsidRDefault="00BD3912" w:rsidP="00187A9E">
      <w:pPr>
        <w:widowControl w:val="0"/>
        <w:spacing w:line="360" w:lineRule="auto"/>
        <w:ind w:firstLine="567"/>
        <w:jc w:val="center"/>
        <w:rPr>
          <w:b/>
          <w:sz w:val="28"/>
          <w:szCs w:val="28"/>
        </w:rPr>
      </w:pPr>
    </w:p>
    <w:p w:rsidR="00BD3912" w:rsidRPr="00187A9E" w:rsidRDefault="00BD3912" w:rsidP="00187A9E">
      <w:pPr>
        <w:widowControl w:val="0"/>
        <w:spacing w:line="360" w:lineRule="auto"/>
        <w:ind w:firstLine="567"/>
        <w:jc w:val="center"/>
        <w:rPr>
          <w:b/>
          <w:sz w:val="28"/>
          <w:szCs w:val="28"/>
        </w:rPr>
      </w:pPr>
    </w:p>
    <w:p w:rsidR="00187A9E" w:rsidRPr="00187A9E" w:rsidRDefault="00187A9E" w:rsidP="00BD3912">
      <w:pPr>
        <w:widowControl w:val="0"/>
        <w:spacing w:line="360" w:lineRule="auto"/>
        <w:jc w:val="center"/>
        <w:rPr>
          <w:b/>
          <w:sz w:val="28"/>
          <w:szCs w:val="28"/>
        </w:rPr>
      </w:pPr>
      <w:r w:rsidRPr="00187A9E">
        <w:rPr>
          <w:noProof/>
        </w:rPr>
        <w:drawing>
          <wp:inline distT="0" distB="0" distL="0" distR="0">
            <wp:extent cx="5810505" cy="4026089"/>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5820342" cy="4032905"/>
                    </a:xfrm>
                    <a:prstGeom prst="rect">
                      <a:avLst/>
                    </a:prstGeom>
                  </pic:spPr>
                </pic:pic>
              </a:graphicData>
            </a:graphic>
          </wp:inline>
        </w:drawing>
      </w:r>
    </w:p>
    <w:p w:rsidR="00187A9E" w:rsidRPr="00187A9E" w:rsidRDefault="00187A9E" w:rsidP="00187A9E">
      <w:pPr>
        <w:widowControl w:val="0"/>
        <w:spacing w:line="360" w:lineRule="auto"/>
        <w:ind w:firstLine="567"/>
        <w:jc w:val="center"/>
        <w:rPr>
          <w:b/>
          <w:sz w:val="28"/>
          <w:szCs w:val="28"/>
        </w:rPr>
      </w:pPr>
    </w:p>
    <w:p w:rsidR="00187A9E" w:rsidRDefault="00187A9E" w:rsidP="00BD3912">
      <w:pPr>
        <w:widowControl w:val="0"/>
        <w:spacing w:line="360" w:lineRule="auto"/>
        <w:ind w:firstLine="567"/>
        <w:jc w:val="center"/>
        <w:rPr>
          <w:b/>
          <w:sz w:val="28"/>
          <w:szCs w:val="28"/>
        </w:rPr>
      </w:pPr>
    </w:p>
    <w:p w:rsidR="00BD3912" w:rsidRDefault="00BD3912" w:rsidP="00BD3912">
      <w:pPr>
        <w:widowControl w:val="0"/>
        <w:spacing w:line="360" w:lineRule="auto"/>
        <w:ind w:firstLine="567"/>
        <w:jc w:val="center"/>
        <w:rPr>
          <w:b/>
          <w:sz w:val="28"/>
          <w:szCs w:val="28"/>
        </w:rPr>
      </w:pPr>
    </w:p>
    <w:p w:rsidR="00BD3912" w:rsidRDefault="00BD3912" w:rsidP="00BD3912">
      <w:pPr>
        <w:widowControl w:val="0"/>
        <w:spacing w:line="360" w:lineRule="auto"/>
        <w:ind w:firstLine="567"/>
        <w:jc w:val="center"/>
        <w:rPr>
          <w:b/>
          <w:sz w:val="28"/>
          <w:szCs w:val="28"/>
        </w:rPr>
      </w:pPr>
    </w:p>
    <w:p w:rsidR="00BD3912" w:rsidRDefault="00BD3912" w:rsidP="00BD3912">
      <w:pPr>
        <w:widowControl w:val="0"/>
        <w:spacing w:line="360" w:lineRule="auto"/>
        <w:ind w:firstLine="567"/>
        <w:jc w:val="center"/>
        <w:rPr>
          <w:b/>
          <w:sz w:val="28"/>
          <w:szCs w:val="28"/>
        </w:rPr>
      </w:pPr>
    </w:p>
    <w:p w:rsidR="00BD3912" w:rsidRDefault="00BD3912" w:rsidP="00BD3912">
      <w:pPr>
        <w:widowControl w:val="0"/>
        <w:spacing w:line="360" w:lineRule="auto"/>
        <w:ind w:firstLine="567"/>
        <w:jc w:val="center"/>
        <w:rPr>
          <w:b/>
          <w:sz w:val="28"/>
          <w:szCs w:val="28"/>
        </w:rPr>
      </w:pPr>
    </w:p>
    <w:p w:rsidR="00BD3912" w:rsidRDefault="00BD3912" w:rsidP="00BD3912">
      <w:pPr>
        <w:widowControl w:val="0"/>
        <w:spacing w:line="360" w:lineRule="auto"/>
        <w:ind w:firstLine="567"/>
        <w:jc w:val="center"/>
        <w:rPr>
          <w:b/>
          <w:sz w:val="28"/>
          <w:szCs w:val="28"/>
        </w:rPr>
      </w:pPr>
    </w:p>
    <w:p w:rsidR="00BD3912" w:rsidRDefault="00BD3912" w:rsidP="00BD3912">
      <w:pPr>
        <w:widowControl w:val="0"/>
        <w:spacing w:line="360" w:lineRule="auto"/>
        <w:ind w:firstLine="567"/>
        <w:jc w:val="center"/>
        <w:rPr>
          <w:b/>
          <w:sz w:val="28"/>
          <w:szCs w:val="28"/>
        </w:rPr>
      </w:pPr>
    </w:p>
    <w:p w:rsidR="00BD3912" w:rsidRDefault="00BD3912" w:rsidP="00BD3912">
      <w:pPr>
        <w:widowControl w:val="0"/>
        <w:spacing w:line="360" w:lineRule="auto"/>
        <w:ind w:firstLine="567"/>
        <w:jc w:val="center"/>
        <w:rPr>
          <w:b/>
          <w:sz w:val="28"/>
          <w:szCs w:val="28"/>
        </w:rPr>
      </w:pPr>
    </w:p>
    <w:p w:rsidR="00BD3912" w:rsidRDefault="00BD3912" w:rsidP="00BD3912">
      <w:pPr>
        <w:widowControl w:val="0"/>
        <w:spacing w:line="360" w:lineRule="auto"/>
        <w:ind w:firstLine="567"/>
        <w:jc w:val="center"/>
        <w:rPr>
          <w:b/>
          <w:sz w:val="28"/>
          <w:szCs w:val="28"/>
        </w:rPr>
      </w:pPr>
    </w:p>
    <w:p w:rsidR="00BD3912" w:rsidRDefault="00BD3912" w:rsidP="00BD3912">
      <w:pPr>
        <w:widowControl w:val="0"/>
        <w:spacing w:line="360" w:lineRule="auto"/>
        <w:ind w:firstLine="567"/>
        <w:jc w:val="center"/>
        <w:rPr>
          <w:b/>
          <w:sz w:val="28"/>
          <w:szCs w:val="28"/>
        </w:rPr>
      </w:pPr>
    </w:p>
    <w:p w:rsidR="00BD3912" w:rsidRDefault="00BD3912" w:rsidP="00BD3912">
      <w:pPr>
        <w:widowControl w:val="0"/>
        <w:spacing w:line="360" w:lineRule="auto"/>
        <w:ind w:firstLine="567"/>
        <w:jc w:val="center"/>
        <w:rPr>
          <w:b/>
          <w:sz w:val="28"/>
          <w:szCs w:val="28"/>
        </w:rPr>
      </w:pPr>
    </w:p>
    <w:p w:rsidR="00187A9E" w:rsidRPr="00BD3912" w:rsidRDefault="00BD3912" w:rsidP="00BD3912">
      <w:pPr>
        <w:widowControl w:val="0"/>
        <w:spacing w:line="360" w:lineRule="auto"/>
        <w:ind w:firstLine="567"/>
        <w:jc w:val="center"/>
        <w:rPr>
          <w:b/>
          <w:sz w:val="28"/>
          <w:szCs w:val="28"/>
        </w:rPr>
      </w:pPr>
      <w:r w:rsidRPr="00BD3912">
        <w:rPr>
          <w:b/>
          <w:sz w:val="28"/>
          <w:szCs w:val="28"/>
        </w:rPr>
        <w:lastRenderedPageBreak/>
        <w:t>13.</w:t>
      </w:r>
      <w:r w:rsidR="00187A9E" w:rsidRPr="00BD3912">
        <w:rPr>
          <w:b/>
          <w:sz w:val="28"/>
          <w:szCs w:val="28"/>
        </w:rPr>
        <w:t xml:space="preserve"> Задачи проведения противопожарных тренировок</w:t>
      </w:r>
    </w:p>
    <w:p w:rsidR="00187A9E" w:rsidRPr="00BD3912" w:rsidRDefault="00187A9E" w:rsidP="00BD3912">
      <w:pPr>
        <w:widowControl w:val="0"/>
        <w:spacing w:line="360" w:lineRule="auto"/>
        <w:ind w:firstLine="567"/>
        <w:jc w:val="both"/>
        <w:rPr>
          <w:sz w:val="28"/>
          <w:szCs w:val="28"/>
        </w:rPr>
      </w:pPr>
      <w:r w:rsidRPr="00BD3912">
        <w:rPr>
          <w:sz w:val="28"/>
          <w:szCs w:val="28"/>
        </w:rPr>
        <w:t>Задачами проведения с персоналом объектов тренировок являются:</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 обучение персонала умению идентифицировать исходное событие. </w:t>
      </w:r>
      <w:proofErr w:type="gramStart"/>
      <w:r w:rsidRPr="00BD3912">
        <w:rPr>
          <w:sz w:val="28"/>
          <w:szCs w:val="28"/>
        </w:rPr>
        <w:t>Проверка готовности персонала к эвакуации и проведению работ по тушению пожара и ликвидации последствий чрезвычайных ситуаций;</w:t>
      </w:r>
      <w:proofErr w:type="gramEnd"/>
    </w:p>
    <w:p w:rsidR="00187A9E" w:rsidRPr="00BD3912" w:rsidRDefault="00187A9E" w:rsidP="00BD3912">
      <w:pPr>
        <w:widowControl w:val="0"/>
        <w:spacing w:line="360" w:lineRule="auto"/>
        <w:ind w:firstLine="567"/>
        <w:jc w:val="both"/>
        <w:rPr>
          <w:sz w:val="28"/>
          <w:szCs w:val="28"/>
        </w:rPr>
      </w:pPr>
      <w:r w:rsidRPr="00BD3912">
        <w:rPr>
          <w:sz w:val="28"/>
          <w:szCs w:val="28"/>
        </w:rPr>
        <w:t>- поддержание на современном уровне профессиональной и психофизиологической подготовленности персонала, необходимой для осуществления успешных действий по устранению нарушений в работе, связанных с пожарами и чрезвычайными ситуациями, а также по эвакуации людей, предотвращению развития пожара, его локализации и ликвидации;</w:t>
      </w:r>
    </w:p>
    <w:p w:rsidR="00187A9E" w:rsidRPr="00BD3912" w:rsidRDefault="00187A9E" w:rsidP="00BD3912">
      <w:pPr>
        <w:widowControl w:val="0"/>
        <w:spacing w:line="360" w:lineRule="auto"/>
        <w:ind w:firstLine="567"/>
        <w:jc w:val="both"/>
        <w:rPr>
          <w:sz w:val="28"/>
          <w:szCs w:val="28"/>
        </w:rPr>
      </w:pPr>
      <w:r w:rsidRPr="00BD3912">
        <w:rPr>
          <w:sz w:val="28"/>
          <w:szCs w:val="28"/>
        </w:rPr>
        <w:t>- обучение навыкам и действиям по своевременному предотвращению возможных аварий и повреждений оборудования, являющихся следствием воздействия опасных факторов пожара и чрезвычайных ситуаций, обучение правилам оказания доврачебной помощи пострадавшим на пожаре и при чрезвычайных ситуациях, правилам пользования индивидуальными средствами защиты;</w:t>
      </w:r>
    </w:p>
    <w:p w:rsidR="00187A9E" w:rsidRPr="00BD3912" w:rsidRDefault="00187A9E" w:rsidP="00BD3912">
      <w:pPr>
        <w:widowControl w:val="0"/>
        <w:spacing w:line="360" w:lineRule="auto"/>
        <w:ind w:firstLine="567"/>
        <w:jc w:val="both"/>
        <w:rPr>
          <w:sz w:val="28"/>
          <w:szCs w:val="28"/>
        </w:rPr>
      </w:pPr>
      <w:r w:rsidRPr="00BD3912">
        <w:rPr>
          <w:sz w:val="28"/>
          <w:szCs w:val="28"/>
        </w:rPr>
        <w:t>- обучение порядку и правилам взаимодействия персонала объекта с пожарно-спасательными подразделениями и медицинским персоналом;</w:t>
      </w:r>
    </w:p>
    <w:p w:rsidR="00187A9E" w:rsidRPr="00BD3912" w:rsidRDefault="00187A9E" w:rsidP="00BD3912">
      <w:pPr>
        <w:widowControl w:val="0"/>
        <w:spacing w:line="360" w:lineRule="auto"/>
        <w:ind w:firstLine="567"/>
        <w:jc w:val="both"/>
        <w:rPr>
          <w:sz w:val="28"/>
          <w:szCs w:val="28"/>
        </w:rPr>
      </w:pPr>
      <w:r w:rsidRPr="00BD3912">
        <w:rPr>
          <w:sz w:val="28"/>
          <w:szCs w:val="28"/>
        </w:rPr>
        <w:t>- выработка у персонала навыков и способности самостоятельно, быстро и безошибочно ориентироваться в ситуации при возникновении угрозы пожара или самого пожара, определять решающее направление действий и принимать правильные меры по предупреждению или ликвидации пожара;</w:t>
      </w:r>
    </w:p>
    <w:p w:rsidR="00187A9E" w:rsidRPr="00BD3912" w:rsidRDefault="00187A9E" w:rsidP="00BD3912">
      <w:pPr>
        <w:widowControl w:val="0"/>
        <w:spacing w:line="360" w:lineRule="auto"/>
        <w:ind w:firstLine="567"/>
        <w:jc w:val="both"/>
        <w:rPr>
          <w:sz w:val="28"/>
          <w:szCs w:val="28"/>
        </w:rPr>
      </w:pPr>
      <w:r w:rsidRPr="00BD3912">
        <w:rPr>
          <w:sz w:val="28"/>
          <w:szCs w:val="28"/>
        </w:rPr>
        <w:t>- отработка организации немедленного вызова подразделений ГПС и последующих действий при срабатывании установок автоматической противопожарной защиты, обнаружении задымления или пожара;</w:t>
      </w:r>
    </w:p>
    <w:p w:rsidR="00187A9E" w:rsidRPr="00BD3912" w:rsidRDefault="00187A9E" w:rsidP="00BD3912">
      <w:pPr>
        <w:widowControl w:val="0"/>
        <w:spacing w:line="360" w:lineRule="auto"/>
        <w:ind w:firstLine="567"/>
        <w:jc w:val="both"/>
        <w:rPr>
          <w:sz w:val="28"/>
          <w:szCs w:val="28"/>
        </w:rPr>
      </w:pPr>
      <w:r w:rsidRPr="00BD3912">
        <w:rPr>
          <w:sz w:val="28"/>
          <w:szCs w:val="28"/>
        </w:rPr>
        <w:t>- обучение приемам и способам спасения и эвакуации людей и материальных ценностей;</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 проверка результатов </w:t>
      </w:r>
      <w:proofErr w:type="gramStart"/>
      <w:r w:rsidRPr="00BD3912">
        <w:rPr>
          <w:sz w:val="28"/>
          <w:szCs w:val="28"/>
        </w:rPr>
        <w:t>обучения персонала по вопросам</w:t>
      </w:r>
      <w:proofErr w:type="gramEnd"/>
      <w:r w:rsidRPr="00BD3912">
        <w:rPr>
          <w:sz w:val="28"/>
          <w:szCs w:val="28"/>
        </w:rPr>
        <w:t xml:space="preserve"> пожарной безопасности;</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 проверка знания персоналом инструкций, применяемых в </w:t>
      </w:r>
      <w:r w:rsidRPr="00BD3912">
        <w:rPr>
          <w:sz w:val="28"/>
          <w:szCs w:val="28"/>
        </w:rPr>
        <w:lastRenderedPageBreak/>
        <w:t>пожароопасных ситуациях. Практическая отработка рациональных приемов и методов использования имеющейся техники, стационарных установок пожаротушения;</w:t>
      </w:r>
    </w:p>
    <w:p w:rsidR="00187A9E" w:rsidRPr="00BD3912" w:rsidRDefault="00187A9E" w:rsidP="00BD3912">
      <w:pPr>
        <w:widowControl w:val="0"/>
        <w:spacing w:line="360" w:lineRule="auto"/>
        <w:ind w:firstLine="567"/>
        <w:jc w:val="both"/>
        <w:rPr>
          <w:sz w:val="28"/>
          <w:szCs w:val="28"/>
        </w:rPr>
      </w:pPr>
      <w:r w:rsidRPr="00BD3912">
        <w:rPr>
          <w:sz w:val="28"/>
          <w:szCs w:val="28"/>
        </w:rPr>
        <w:t>- проверка правильности понимания персоналом своих действий, осуществляемых в условиях пожара;</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 проверка знания персоналом мест расположения первичных средств пожаротушения, внутренних пожарных кранов, систем пожарной сигнализации и пожаротушения, </w:t>
      </w:r>
      <w:proofErr w:type="spellStart"/>
      <w:r w:rsidRPr="00BD3912">
        <w:rPr>
          <w:sz w:val="28"/>
          <w:szCs w:val="28"/>
        </w:rPr>
        <w:t>дымоудаления</w:t>
      </w:r>
      <w:proofErr w:type="spellEnd"/>
      <w:r w:rsidRPr="00BD3912">
        <w:rPr>
          <w:sz w:val="28"/>
          <w:szCs w:val="28"/>
        </w:rPr>
        <w:t xml:space="preserve"> и подпора воздуха, способов введения их в действие;</w:t>
      </w:r>
    </w:p>
    <w:p w:rsidR="00187A9E" w:rsidRPr="00BD3912" w:rsidRDefault="00187A9E" w:rsidP="00BD3912">
      <w:pPr>
        <w:widowControl w:val="0"/>
        <w:spacing w:line="360" w:lineRule="auto"/>
        <w:ind w:firstLine="567"/>
        <w:jc w:val="both"/>
        <w:rPr>
          <w:sz w:val="28"/>
          <w:szCs w:val="28"/>
        </w:rPr>
      </w:pPr>
      <w:r w:rsidRPr="00BD3912">
        <w:rPr>
          <w:sz w:val="28"/>
          <w:szCs w:val="28"/>
        </w:rPr>
        <w:t>- проверка умения руководителя тушения пожара четко координировать действия участников ликвидации возможного (условного) пожара до прибытия подразделения ГПС.</w:t>
      </w:r>
    </w:p>
    <w:p w:rsidR="00187A9E" w:rsidRPr="00BD3912" w:rsidRDefault="00187A9E" w:rsidP="00BD3912">
      <w:pPr>
        <w:widowControl w:val="0"/>
        <w:spacing w:line="360" w:lineRule="auto"/>
        <w:ind w:firstLine="567"/>
        <w:jc w:val="center"/>
        <w:rPr>
          <w:b/>
          <w:sz w:val="28"/>
          <w:szCs w:val="28"/>
        </w:rPr>
      </w:pPr>
    </w:p>
    <w:p w:rsidR="00187A9E" w:rsidRPr="00BD3912" w:rsidRDefault="00BD3912" w:rsidP="00BD3912">
      <w:pPr>
        <w:widowControl w:val="0"/>
        <w:spacing w:line="360" w:lineRule="auto"/>
        <w:ind w:firstLine="567"/>
        <w:jc w:val="center"/>
        <w:rPr>
          <w:b/>
          <w:sz w:val="28"/>
          <w:szCs w:val="28"/>
        </w:rPr>
      </w:pPr>
      <w:r w:rsidRPr="00BD3912">
        <w:rPr>
          <w:b/>
          <w:sz w:val="28"/>
          <w:szCs w:val="28"/>
        </w:rPr>
        <w:t xml:space="preserve">14. </w:t>
      </w:r>
      <w:r w:rsidR="00187A9E" w:rsidRPr="00BD3912">
        <w:rPr>
          <w:b/>
          <w:sz w:val="28"/>
          <w:szCs w:val="28"/>
        </w:rPr>
        <w:t>Противопожарный инструктаж</w:t>
      </w:r>
    </w:p>
    <w:p w:rsidR="00187A9E" w:rsidRPr="00BD3912" w:rsidRDefault="00187A9E" w:rsidP="00BD3912">
      <w:pPr>
        <w:widowControl w:val="0"/>
        <w:spacing w:line="360" w:lineRule="auto"/>
        <w:ind w:firstLine="567"/>
        <w:jc w:val="both"/>
        <w:rPr>
          <w:sz w:val="28"/>
        </w:rPr>
      </w:pPr>
      <w:r w:rsidRPr="00BD3912">
        <w:rPr>
          <w:noProof/>
          <w:sz w:val="28"/>
        </w:rPr>
        <w:t>Инструктаж по пожарной безопасности</w:t>
      </w:r>
      <w:r w:rsidRPr="00BD3912">
        <w:rPr>
          <w:sz w:val="28"/>
        </w:rPr>
        <w:t xml:space="preserve"> -   ознакомление работников предприятий, а также учащихся и слушателей учебных заведений, граждан с основными требованиями пожарной безопасности по месту работы, учебы, проживания, временного пребывания и ознакомление с соответствующими инструкциями по пожарной безопасности производится под расписку в ведомости или в специальном журнале.</w:t>
      </w:r>
    </w:p>
    <w:p w:rsidR="00187A9E" w:rsidRPr="00BD3912" w:rsidRDefault="00187A9E" w:rsidP="00BD3912">
      <w:pPr>
        <w:widowControl w:val="0"/>
        <w:spacing w:line="360" w:lineRule="auto"/>
        <w:ind w:firstLine="567"/>
        <w:jc w:val="both"/>
        <w:rPr>
          <w:sz w:val="28"/>
        </w:rPr>
      </w:pPr>
      <w:r w:rsidRPr="00BD3912">
        <w:rPr>
          <w:sz w:val="28"/>
        </w:rPr>
        <w:t xml:space="preserve">Противопожарный инструктаж граждан по месту проживания или временного  пребывания   проводится  представителями  администрации соответствующего учреждения (жилищно-эксплуатационной </w:t>
      </w:r>
      <w:proofErr w:type="spellStart"/>
      <w:r w:rsidRPr="00BD3912">
        <w:rPr>
          <w:sz w:val="28"/>
        </w:rPr>
        <w:t>организации</w:t>
      </w:r>
      <w:proofErr w:type="gramStart"/>
      <w:r w:rsidRPr="00BD3912">
        <w:rPr>
          <w:sz w:val="28"/>
        </w:rPr>
        <w:t>.о</w:t>
      </w:r>
      <w:proofErr w:type="gramEnd"/>
      <w:r w:rsidRPr="00BD3912">
        <w:rPr>
          <w:sz w:val="28"/>
        </w:rPr>
        <w:t>бщежития</w:t>
      </w:r>
      <w:proofErr w:type="spellEnd"/>
      <w:r w:rsidRPr="00BD3912">
        <w:rPr>
          <w:sz w:val="28"/>
        </w:rPr>
        <w:t>, гостиницы, лечебно-оздоровительного учреждения и т.д.). Проведение инструктажа регистрируется под расписку в специальном журнале или ведомости.</w:t>
      </w:r>
      <w:r w:rsidR="00BD3912">
        <w:rPr>
          <w:sz w:val="28"/>
        </w:rPr>
        <w:t xml:space="preserve"> П</w:t>
      </w:r>
      <w:r w:rsidRPr="00BD3912">
        <w:rPr>
          <w:sz w:val="28"/>
        </w:rPr>
        <w:t xml:space="preserve">ротивопожарные инструктажи работников предприятий, учащихся и слушателей учебных заведений в зависимости от характера и времени проведения подразделяются </w:t>
      </w:r>
      <w:proofErr w:type="gramStart"/>
      <w:r w:rsidRPr="00BD3912">
        <w:rPr>
          <w:sz w:val="28"/>
        </w:rPr>
        <w:t>на</w:t>
      </w:r>
      <w:proofErr w:type="gramEnd"/>
      <w:r w:rsidRPr="00BD3912">
        <w:rPr>
          <w:sz w:val="28"/>
        </w:rPr>
        <w:t>:</w:t>
      </w:r>
    </w:p>
    <w:p w:rsidR="00187A9E" w:rsidRPr="00BD3912" w:rsidRDefault="00187A9E" w:rsidP="00BD3912">
      <w:pPr>
        <w:widowControl w:val="0"/>
        <w:numPr>
          <w:ilvl w:val="0"/>
          <w:numId w:val="15"/>
        </w:numPr>
        <w:spacing w:line="360" w:lineRule="auto"/>
        <w:ind w:left="0" w:firstLine="567"/>
        <w:jc w:val="both"/>
        <w:rPr>
          <w:sz w:val="28"/>
        </w:rPr>
      </w:pPr>
      <w:r w:rsidRPr="00BD3912">
        <w:rPr>
          <w:sz w:val="28"/>
        </w:rPr>
        <w:t>вводный;</w:t>
      </w:r>
    </w:p>
    <w:p w:rsidR="00187A9E" w:rsidRPr="00BD3912" w:rsidRDefault="00187A9E" w:rsidP="00BD3912">
      <w:pPr>
        <w:widowControl w:val="0"/>
        <w:numPr>
          <w:ilvl w:val="0"/>
          <w:numId w:val="15"/>
        </w:numPr>
        <w:spacing w:line="360" w:lineRule="auto"/>
        <w:ind w:left="0" w:firstLine="567"/>
        <w:jc w:val="both"/>
        <w:rPr>
          <w:sz w:val="28"/>
        </w:rPr>
      </w:pPr>
      <w:proofErr w:type="gramStart"/>
      <w:r w:rsidRPr="00BD3912">
        <w:rPr>
          <w:sz w:val="28"/>
        </w:rPr>
        <w:t>первичный</w:t>
      </w:r>
      <w:proofErr w:type="gramEnd"/>
      <w:r w:rsidRPr="00BD3912">
        <w:rPr>
          <w:sz w:val="28"/>
        </w:rPr>
        <w:t xml:space="preserve"> на рабочем месте;</w:t>
      </w:r>
    </w:p>
    <w:p w:rsidR="00187A9E" w:rsidRPr="00BD3912" w:rsidRDefault="00187A9E" w:rsidP="00BD3912">
      <w:pPr>
        <w:widowControl w:val="0"/>
        <w:numPr>
          <w:ilvl w:val="0"/>
          <w:numId w:val="15"/>
        </w:numPr>
        <w:spacing w:line="360" w:lineRule="auto"/>
        <w:ind w:left="0" w:firstLine="567"/>
        <w:jc w:val="both"/>
        <w:rPr>
          <w:sz w:val="28"/>
        </w:rPr>
      </w:pPr>
      <w:r w:rsidRPr="00BD3912">
        <w:rPr>
          <w:sz w:val="28"/>
        </w:rPr>
        <w:lastRenderedPageBreak/>
        <w:t>повторный;</w:t>
      </w:r>
    </w:p>
    <w:p w:rsidR="00187A9E" w:rsidRPr="00BD3912" w:rsidRDefault="00187A9E" w:rsidP="00BD3912">
      <w:pPr>
        <w:widowControl w:val="0"/>
        <w:numPr>
          <w:ilvl w:val="0"/>
          <w:numId w:val="15"/>
        </w:numPr>
        <w:spacing w:line="360" w:lineRule="auto"/>
        <w:ind w:left="0" w:firstLine="567"/>
        <w:jc w:val="both"/>
        <w:rPr>
          <w:sz w:val="28"/>
        </w:rPr>
      </w:pPr>
      <w:r w:rsidRPr="00BD3912">
        <w:rPr>
          <w:sz w:val="28"/>
        </w:rPr>
        <w:t>внеплановый;</w:t>
      </w:r>
    </w:p>
    <w:p w:rsidR="00187A9E" w:rsidRPr="00BD3912" w:rsidRDefault="00187A9E" w:rsidP="00BD3912">
      <w:pPr>
        <w:widowControl w:val="0"/>
        <w:numPr>
          <w:ilvl w:val="0"/>
          <w:numId w:val="15"/>
        </w:numPr>
        <w:spacing w:line="360" w:lineRule="auto"/>
        <w:ind w:left="0" w:firstLine="567"/>
        <w:jc w:val="both"/>
        <w:rPr>
          <w:sz w:val="28"/>
        </w:rPr>
      </w:pPr>
      <w:r w:rsidRPr="00BD3912">
        <w:rPr>
          <w:sz w:val="28"/>
        </w:rPr>
        <w:t>целевой.</w:t>
      </w:r>
    </w:p>
    <w:p w:rsidR="00187A9E" w:rsidRPr="00BD3912" w:rsidRDefault="00187A9E" w:rsidP="00BD3912">
      <w:pPr>
        <w:widowControl w:val="0"/>
        <w:spacing w:line="360" w:lineRule="auto"/>
        <w:ind w:firstLine="567"/>
        <w:jc w:val="both"/>
        <w:rPr>
          <w:sz w:val="28"/>
        </w:rPr>
      </w:pPr>
      <w:r w:rsidRPr="00BD3912">
        <w:rPr>
          <w:sz w:val="28"/>
        </w:rPr>
        <w:t>Вводный противопожарный инструктаж проводится со всеми вновь принятыми работниками независимо от их образования, стажа работы по данной   профессии   или   должности,   временными   работниками, командированными,  практикантами.  Вводный  инструктаж  проводится инженером по охране труда и пожарной безопасности, должностным лицом объектовой пожарной части или лицом, на которое приказом по предприятию возложены эти обязанности.</w:t>
      </w:r>
    </w:p>
    <w:p w:rsidR="00187A9E" w:rsidRPr="00BD3912" w:rsidRDefault="00187A9E" w:rsidP="00BD3912">
      <w:pPr>
        <w:widowControl w:val="0"/>
        <w:spacing w:line="360" w:lineRule="auto"/>
        <w:ind w:firstLine="567"/>
        <w:jc w:val="both"/>
        <w:rPr>
          <w:sz w:val="28"/>
        </w:rPr>
      </w:pPr>
      <w:r w:rsidRPr="00BD3912">
        <w:rPr>
          <w:sz w:val="28"/>
        </w:rPr>
        <w:t>Первичный противопожарный инструктаж на рабочем месте проводится со всеми вновь принятыми или переведенными на новый участок работы непосредственно на рабочем месте. Первичный инструктаж проводится непосредственным руководителем работника или лицом, ответственным за пожарную безопасность в подразделении, на производственном участке.</w:t>
      </w:r>
    </w:p>
    <w:p w:rsidR="00187A9E" w:rsidRPr="00BD3912" w:rsidRDefault="00187A9E" w:rsidP="00BD3912">
      <w:pPr>
        <w:widowControl w:val="0"/>
        <w:spacing w:line="360" w:lineRule="auto"/>
        <w:ind w:firstLine="567"/>
        <w:jc w:val="both"/>
        <w:rPr>
          <w:sz w:val="28"/>
        </w:rPr>
      </w:pPr>
      <w:r w:rsidRPr="00BD3912">
        <w:rPr>
          <w:sz w:val="28"/>
        </w:rPr>
        <w:t>Повторный противопожарный инструктаж проводится в том же порядке, что и первичный</w:t>
      </w:r>
      <w:r w:rsidRPr="00BD3912">
        <w:rPr>
          <w:noProof/>
          <w:sz w:val="28"/>
        </w:rPr>
        <w:t xml:space="preserve"> -</w:t>
      </w:r>
      <w:r w:rsidRPr="00BD3912">
        <w:rPr>
          <w:sz w:val="28"/>
        </w:rPr>
        <w:t xml:space="preserve"> на рабочем месте с целью закрепления теоретических знаний и практических навыков в области пожарной безопасности. Периодичность повторного противопожарного инструктажа устанавливается руководителем предприятия, но не реже одного раза в год.</w:t>
      </w:r>
    </w:p>
    <w:p w:rsidR="00187A9E" w:rsidRPr="00BD3912" w:rsidRDefault="00187A9E" w:rsidP="00BD3912">
      <w:pPr>
        <w:widowControl w:val="0"/>
        <w:spacing w:line="360" w:lineRule="auto"/>
        <w:ind w:firstLine="567"/>
        <w:jc w:val="both"/>
        <w:rPr>
          <w:sz w:val="28"/>
        </w:rPr>
      </w:pPr>
      <w:proofErr w:type="gramStart"/>
      <w:r w:rsidRPr="00BD3912">
        <w:rPr>
          <w:sz w:val="28"/>
        </w:rPr>
        <w:t xml:space="preserve">Внеплановый противопожарный инструктаж с работниками предприятия   проводится   руководителем  подразделения   или  лицом, </w:t>
      </w:r>
      <w:proofErr w:type="spellStart"/>
      <w:r w:rsidRPr="00BD3912">
        <w:rPr>
          <w:sz w:val="28"/>
        </w:rPr>
        <w:t>ответстственным</w:t>
      </w:r>
      <w:proofErr w:type="spellEnd"/>
      <w:r w:rsidRPr="00BD3912">
        <w:rPr>
          <w:sz w:val="28"/>
        </w:rPr>
        <w:t xml:space="preserve"> за пожарную безопасность, в случаях изменения или введения и введения новых стандартов, правил и других нормативных документов по пожарной безопасности, изменения технологического процесса, замены оборудования, сырья, материалов и других факторов, влияющих на пожарную опасность,</w:t>
      </w:r>
      <w:r w:rsidRPr="00BD3912">
        <w:rPr>
          <w:noProof/>
          <w:sz w:val="28"/>
        </w:rPr>
        <w:t xml:space="preserve"> а также</w:t>
      </w:r>
      <w:r w:rsidRPr="00BD3912">
        <w:rPr>
          <w:sz w:val="28"/>
        </w:rPr>
        <w:t xml:space="preserve"> по требованию органов государственного пожарного надзора.</w:t>
      </w:r>
      <w:proofErr w:type="gramEnd"/>
    </w:p>
    <w:p w:rsidR="00187A9E" w:rsidRPr="00BD3912" w:rsidRDefault="00187A9E" w:rsidP="00BD3912">
      <w:pPr>
        <w:widowControl w:val="0"/>
        <w:spacing w:line="360" w:lineRule="auto"/>
        <w:ind w:firstLine="567"/>
        <w:jc w:val="both"/>
        <w:rPr>
          <w:sz w:val="28"/>
        </w:rPr>
      </w:pPr>
      <w:r w:rsidRPr="00BD3912">
        <w:rPr>
          <w:sz w:val="28"/>
        </w:rPr>
        <w:t xml:space="preserve">Целевой противопожарный инструктаж проводится при выполнении работником разовых работ, не связанных с прямыми обязанностями по </w:t>
      </w:r>
      <w:r w:rsidRPr="00BD3912">
        <w:rPr>
          <w:sz w:val="28"/>
        </w:rPr>
        <w:lastRenderedPageBreak/>
        <w:t>специальности, производстве огневых и других пожароопасных работ, на  которые в соответствии с действующими правилами оформляются наряд-допуск, разрешение и другие разрешительные документы. Целевой инструктаж проводится непосредственно руководителем работ и фиксируется в журнале инструктажей или в разрешительных документах на выполнение работ.</w:t>
      </w:r>
    </w:p>
    <w:p w:rsidR="00187A9E" w:rsidRPr="00BD3912" w:rsidRDefault="00187A9E" w:rsidP="00BD3912">
      <w:pPr>
        <w:widowControl w:val="0"/>
        <w:spacing w:line="360" w:lineRule="auto"/>
        <w:ind w:firstLine="567"/>
        <w:jc w:val="both"/>
        <w:rPr>
          <w:sz w:val="28"/>
        </w:rPr>
      </w:pPr>
      <w:r w:rsidRPr="00BD3912">
        <w:rPr>
          <w:sz w:val="28"/>
        </w:rPr>
        <w:t>О проведении вводного инструктажа делается запись в журнале регистрации вводного инструктажа  с обязательной распиской инструктируемого и инструктирующего, а также в документе о приеме на работу. Первичные, повторные и внеплановые инструктажи регистрируются в специальном журнале инструктажей на рабочем месте</w:t>
      </w:r>
      <w:r w:rsidRPr="00BD3912">
        <w:rPr>
          <w:noProof/>
          <w:sz w:val="28"/>
        </w:rPr>
        <w:t>.</w:t>
      </w:r>
    </w:p>
    <w:p w:rsidR="00187A9E" w:rsidRPr="00BD3912" w:rsidRDefault="00187A9E" w:rsidP="00BD3912">
      <w:pPr>
        <w:widowControl w:val="0"/>
        <w:spacing w:line="360" w:lineRule="auto"/>
        <w:ind w:firstLine="567"/>
        <w:jc w:val="both"/>
        <w:rPr>
          <w:sz w:val="28"/>
        </w:rPr>
      </w:pPr>
      <w:r w:rsidRPr="00BD3912">
        <w:rPr>
          <w:sz w:val="28"/>
        </w:rPr>
        <w:t xml:space="preserve"> Проведение   противопожарных   инструктажей  допускается совмещать с проведением соответствующих инструктажей по охране труда, при этом их регистрация производится в разных журналах. Лица, работа которых не связана с обслуживанием оборудования, использованием инструмента, хранением и применением сырья и материалов, могут руководителем предприятия освобождаться от прохождения первичного, повторного или внепланового инструктажей по согласованию с органами государственного пожарного надзора.</w:t>
      </w:r>
    </w:p>
    <w:p w:rsidR="00174905" w:rsidRPr="009B6021" w:rsidRDefault="00174905" w:rsidP="00174905">
      <w:pPr>
        <w:widowControl w:val="0"/>
        <w:spacing w:line="360" w:lineRule="auto"/>
        <w:jc w:val="center"/>
        <w:rPr>
          <w:b/>
          <w:sz w:val="28"/>
          <w:szCs w:val="28"/>
        </w:rPr>
      </w:pPr>
      <w:r>
        <w:rPr>
          <w:b/>
          <w:sz w:val="28"/>
          <w:szCs w:val="28"/>
        </w:rPr>
        <w:t>15</w:t>
      </w:r>
      <w:r w:rsidRPr="009B6021">
        <w:rPr>
          <w:b/>
          <w:sz w:val="28"/>
          <w:szCs w:val="28"/>
        </w:rPr>
        <w:t>. Противопожарный инструктаж</w:t>
      </w:r>
    </w:p>
    <w:p w:rsidR="00174905" w:rsidRPr="009B6021" w:rsidRDefault="00174905" w:rsidP="00174905">
      <w:pPr>
        <w:widowControl w:val="0"/>
        <w:spacing w:line="360" w:lineRule="auto"/>
        <w:jc w:val="center"/>
        <w:rPr>
          <w:b/>
          <w:sz w:val="28"/>
          <w:szCs w:val="28"/>
        </w:rPr>
      </w:pPr>
      <w:r w:rsidRPr="009B6021">
        <w:rPr>
          <w:b/>
          <w:sz w:val="28"/>
          <w:szCs w:val="28"/>
        </w:rPr>
        <w:t>( в соответствии с нормами пожарной безопасности «Обучение мерам пожарной безопасности работников организаций»)</w:t>
      </w:r>
      <w:r>
        <w:rPr>
          <w:b/>
          <w:sz w:val="28"/>
          <w:szCs w:val="28"/>
        </w:rPr>
        <w:t>, выписка</w:t>
      </w:r>
    </w:p>
    <w:p w:rsidR="00174905" w:rsidRPr="009B6021" w:rsidRDefault="00174905" w:rsidP="00174905">
      <w:pPr>
        <w:widowControl w:val="0"/>
        <w:rPr>
          <w:sz w:val="28"/>
          <w:szCs w:val="28"/>
        </w:rPr>
      </w:pPr>
    </w:p>
    <w:p w:rsidR="00174905" w:rsidRPr="009B6021" w:rsidRDefault="00174905" w:rsidP="00174905">
      <w:pPr>
        <w:widowControl w:val="0"/>
        <w:ind w:firstLine="539"/>
        <w:jc w:val="both"/>
        <w:rPr>
          <w:sz w:val="28"/>
          <w:szCs w:val="28"/>
        </w:rPr>
      </w:pPr>
      <w:r>
        <w:rPr>
          <w:sz w:val="28"/>
          <w:szCs w:val="28"/>
        </w:rPr>
        <w:t>….</w:t>
      </w:r>
      <w:r w:rsidRPr="009B6021">
        <w:rPr>
          <w:sz w:val="28"/>
          <w:szCs w:val="28"/>
        </w:rPr>
        <w:t>5. Противопожарный инструктаж проводится с целью доведения до работников организаций основных требований пожарной безопасности, изучения пожарной опасности технологических процессов производств и оборудования, сре</w:t>
      </w:r>
      <w:proofErr w:type="gramStart"/>
      <w:r w:rsidRPr="009B6021">
        <w:rPr>
          <w:sz w:val="28"/>
          <w:szCs w:val="28"/>
        </w:rPr>
        <w:t>дств пр</w:t>
      </w:r>
      <w:proofErr w:type="gramEnd"/>
      <w:r w:rsidRPr="009B6021">
        <w:rPr>
          <w:sz w:val="28"/>
          <w:szCs w:val="28"/>
        </w:rPr>
        <w:t>отивопожарной защиты, а также их действий в случае возникновения пожара.</w:t>
      </w:r>
    </w:p>
    <w:p w:rsidR="00174905" w:rsidRPr="009B6021" w:rsidRDefault="00174905" w:rsidP="00174905">
      <w:pPr>
        <w:widowControl w:val="0"/>
        <w:ind w:firstLine="539"/>
        <w:jc w:val="both"/>
        <w:rPr>
          <w:sz w:val="28"/>
          <w:szCs w:val="28"/>
        </w:rPr>
      </w:pPr>
      <w:r w:rsidRPr="009B6021">
        <w:rPr>
          <w:sz w:val="28"/>
          <w:szCs w:val="28"/>
        </w:rPr>
        <w:t>6. Противопожарный инструктаж проводится администрацией (собственником) организации по специальным программам обучения мерам пожарной безопасности работников организаций (далее - специальные программы) и в порядке, определяемом администрацией (собственником) организации (далее - руководитель организации).</w:t>
      </w:r>
    </w:p>
    <w:p w:rsidR="00174905" w:rsidRPr="009B6021" w:rsidRDefault="00174905" w:rsidP="00174905">
      <w:pPr>
        <w:widowControl w:val="0"/>
        <w:ind w:firstLine="539"/>
        <w:jc w:val="both"/>
        <w:rPr>
          <w:sz w:val="28"/>
          <w:szCs w:val="28"/>
        </w:rPr>
      </w:pPr>
      <w:r w:rsidRPr="009B6021">
        <w:rPr>
          <w:sz w:val="28"/>
          <w:szCs w:val="28"/>
        </w:rPr>
        <w:lastRenderedPageBreak/>
        <w:t>7. При проведении противопожарного инструктажа следует учитывать специфику деятельности организации.</w:t>
      </w:r>
    </w:p>
    <w:p w:rsidR="00174905" w:rsidRPr="009B6021" w:rsidRDefault="00174905" w:rsidP="00174905">
      <w:pPr>
        <w:widowControl w:val="0"/>
        <w:ind w:firstLine="539"/>
        <w:jc w:val="both"/>
        <w:rPr>
          <w:sz w:val="28"/>
          <w:szCs w:val="28"/>
        </w:rPr>
      </w:pPr>
      <w:r w:rsidRPr="009B6021">
        <w:rPr>
          <w:sz w:val="28"/>
          <w:szCs w:val="28"/>
        </w:rPr>
        <w:t xml:space="preserve">8. Проведение противопожарного инструктажа включает в себя ознакомление работников организаций </w:t>
      </w:r>
      <w:proofErr w:type="gramStart"/>
      <w:r w:rsidRPr="009B6021">
        <w:rPr>
          <w:sz w:val="28"/>
          <w:szCs w:val="28"/>
        </w:rPr>
        <w:t>с</w:t>
      </w:r>
      <w:proofErr w:type="gramEnd"/>
      <w:r w:rsidRPr="009B6021">
        <w:rPr>
          <w:sz w:val="28"/>
          <w:szCs w:val="28"/>
        </w:rPr>
        <w:t>:</w:t>
      </w:r>
    </w:p>
    <w:p w:rsidR="00174905" w:rsidRPr="009B6021" w:rsidRDefault="00174905" w:rsidP="00174905">
      <w:pPr>
        <w:widowControl w:val="0"/>
        <w:ind w:firstLine="539"/>
        <w:jc w:val="both"/>
        <w:rPr>
          <w:sz w:val="28"/>
          <w:szCs w:val="28"/>
        </w:rPr>
      </w:pPr>
      <w:r w:rsidRPr="009B6021">
        <w:rPr>
          <w:sz w:val="28"/>
          <w:szCs w:val="28"/>
        </w:rPr>
        <w:t>правилами содержания территории, зданий (сооружений) и помещений, в том числе эвакуационных путей, наружного и внутреннего водопровода, систем оповещения о пожаре и управления процессом эвакуации людей;</w:t>
      </w:r>
    </w:p>
    <w:p w:rsidR="00174905" w:rsidRPr="009B6021" w:rsidRDefault="00174905" w:rsidP="00174905">
      <w:pPr>
        <w:widowControl w:val="0"/>
        <w:ind w:firstLine="539"/>
        <w:jc w:val="both"/>
        <w:rPr>
          <w:sz w:val="28"/>
          <w:szCs w:val="28"/>
        </w:rPr>
      </w:pPr>
      <w:r w:rsidRPr="009B6021">
        <w:rPr>
          <w:sz w:val="28"/>
          <w:szCs w:val="28"/>
        </w:rPr>
        <w:t>требованиями пожарной безопасности, исходя из специфики пожарной опасности технологических процессов, производств и объектов;</w:t>
      </w:r>
    </w:p>
    <w:p w:rsidR="00174905" w:rsidRPr="009B6021" w:rsidRDefault="00174905" w:rsidP="00174905">
      <w:pPr>
        <w:widowControl w:val="0"/>
        <w:ind w:firstLine="539"/>
        <w:jc w:val="both"/>
        <w:rPr>
          <w:sz w:val="28"/>
          <w:szCs w:val="28"/>
        </w:rPr>
      </w:pPr>
      <w:r w:rsidRPr="009B6021">
        <w:rPr>
          <w:sz w:val="28"/>
          <w:szCs w:val="28"/>
        </w:rPr>
        <w:t>мероприятиями по обеспечению пожарной безопасности при эксплуатации зданий (сооружений), оборудования, производстве пожароопасных работ;</w:t>
      </w:r>
    </w:p>
    <w:p w:rsidR="00174905" w:rsidRPr="009B6021" w:rsidRDefault="00174905" w:rsidP="00174905">
      <w:pPr>
        <w:widowControl w:val="0"/>
        <w:ind w:firstLine="539"/>
        <w:jc w:val="both"/>
        <w:rPr>
          <w:sz w:val="28"/>
          <w:szCs w:val="28"/>
        </w:rPr>
      </w:pPr>
      <w:r w:rsidRPr="009B6021">
        <w:rPr>
          <w:sz w:val="28"/>
          <w:szCs w:val="28"/>
        </w:rPr>
        <w:t>правилами применения открытого огня и проведения огневых работ;</w:t>
      </w:r>
    </w:p>
    <w:p w:rsidR="00174905" w:rsidRPr="009B6021" w:rsidRDefault="00174905" w:rsidP="00174905">
      <w:pPr>
        <w:widowControl w:val="0"/>
        <w:ind w:firstLine="539"/>
        <w:jc w:val="both"/>
        <w:rPr>
          <w:sz w:val="28"/>
          <w:szCs w:val="28"/>
        </w:rPr>
      </w:pPr>
      <w:r w:rsidRPr="009B6021">
        <w:rPr>
          <w:sz w:val="28"/>
          <w:szCs w:val="28"/>
        </w:rPr>
        <w:t>обязанностями и действиями работников при пожаре, правилами вызова пожарной охраны, правилами применения средств пожаротушения и установок пожарной автоматики.</w:t>
      </w:r>
    </w:p>
    <w:p w:rsidR="00174905" w:rsidRPr="009B6021" w:rsidRDefault="00174905" w:rsidP="00174905">
      <w:pPr>
        <w:widowControl w:val="0"/>
        <w:ind w:firstLine="539"/>
        <w:jc w:val="both"/>
        <w:rPr>
          <w:sz w:val="28"/>
          <w:szCs w:val="28"/>
        </w:rPr>
      </w:pPr>
      <w:r w:rsidRPr="009B6021">
        <w:rPr>
          <w:sz w:val="28"/>
          <w:szCs w:val="28"/>
        </w:rPr>
        <w:t xml:space="preserve">9. </w:t>
      </w:r>
      <w:proofErr w:type="gramStart"/>
      <w:r w:rsidRPr="009B6021">
        <w:rPr>
          <w:sz w:val="28"/>
          <w:szCs w:val="28"/>
        </w:rPr>
        <w:t>По характеру и времени проведения противопожарный инструктаж подразделяется на: вводный, первичный на рабочем месте, повторный, внеплановый и целевой.</w:t>
      </w:r>
      <w:proofErr w:type="gramEnd"/>
    </w:p>
    <w:p w:rsidR="00174905" w:rsidRPr="009B6021" w:rsidRDefault="00174905" w:rsidP="00174905">
      <w:pPr>
        <w:widowControl w:val="0"/>
        <w:ind w:firstLine="539"/>
        <w:jc w:val="both"/>
        <w:rPr>
          <w:sz w:val="28"/>
          <w:szCs w:val="28"/>
        </w:rPr>
      </w:pPr>
      <w:r w:rsidRPr="009B6021">
        <w:rPr>
          <w:sz w:val="28"/>
          <w:szCs w:val="28"/>
        </w:rPr>
        <w:t>10. О проведении вводного, первичного, повторного, внепланового, целевого противопожарного инструктажей делается запись в журнале учета проведения инструктажей по пожарной безопасности с обязательной подписью инструктируемого и инструктирующего (приложение 1).</w:t>
      </w:r>
    </w:p>
    <w:p w:rsidR="00174905" w:rsidRPr="009B6021" w:rsidRDefault="00174905" w:rsidP="00174905">
      <w:pPr>
        <w:widowControl w:val="0"/>
        <w:ind w:firstLine="539"/>
        <w:jc w:val="both"/>
        <w:rPr>
          <w:sz w:val="28"/>
          <w:szCs w:val="28"/>
        </w:rPr>
      </w:pPr>
      <w:r w:rsidRPr="009B6021">
        <w:rPr>
          <w:sz w:val="28"/>
          <w:szCs w:val="28"/>
        </w:rPr>
        <w:t>11. Вводный противопожарный инструктаж проводится:</w:t>
      </w:r>
    </w:p>
    <w:p w:rsidR="00174905" w:rsidRPr="009B6021" w:rsidRDefault="00174905" w:rsidP="00174905">
      <w:pPr>
        <w:widowControl w:val="0"/>
        <w:ind w:firstLine="539"/>
        <w:jc w:val="both"/>
        <w:rPr>
          <w:sz w:val="28"/>
          <w:szCs w:val="28"/>
        </w:rPr>
      </w:pPr>
      <w:r w:rsidRPr="009B6021">
        <w:rPr>
          <w:sz w:val="28"/>
          <w:szCs w:val="28"/>
        </w:rPr>
        <w:t>со всеми работниками, вновь принимаемыми на работу, независимо от их образования, стажа работы в профессии (должности);</w:t>
      </w:r>
    </w:p>
    <w:p w:rsidR="00174905" w:rsidRPr="009B6021" w:rsidRDefault="00174905" w:rsidP="00174905">
      <w:pPr>
        <w:widowControl w:val="0"/>
        <w:ind w:firstLine="539"/>
        <w:jc w:val="both"/>
        <w:rPr>
          <w:sz w:val="28"/>
          <w:szCs w:val="28"/>
        </w:rPr>
      </w:pPr>
      <w:r w:rsidRPr="009B6021">
        <w:rPr>
          <w:sz w:val="28"/>
          <w:szCs w:val="28"/>
        </w:rPr>
        <w:t>с сезонными работниками;</w:t>
      </w:r>
    </w:p>
    <w:p w:rsidR="00174905" w:rsidRPr="009B6021" w:rsidRDefault="00174905" w:rsidP="00174905">
      <w:pPr>
        <w:widowControl w:val="0"/>
        <w:ind w:firstLine="539"/>
        <w:jc w:val="both"/>
        <w:rPr>
          <w:sz w:val="28"/>
          <w:szCs w:val="28"/>
        </w:rPr>
      </w:pPr>
      <w:r w:rsidRPr="009B6021">
        <w:rPr>
          <w:sz w:val="28"/>
          <w:szCs w:val="28"/>
        </w:rPr>
        <w:t>с командированными в организацию работниками;</w:t>
      </w:r>
    </w:p>
    <w:p w:rsidR="00174905" w:rsidRPr="009B6021" w:rsidRDefault="00174905" w:rsidP="00174905">
      <w:pPr>
        <w:widowControl w:val="0"/>
        <w:ind w:firstLine="539"/>
        <w:jc w:val="both"/>
        <w:rPr>
          <w:sz w:val="28"/>
          <w:szCs w:val="28"/>
        </w:rPr>
      </w:pPr>
      <w:r w:rsidRPr="009B6021">
        <w:rPr>
          <w:sz w:val="28"/>
          <w:szCs w:val="28"/>
        </w:rPr>
        <w:t xml:space="preserve">с </w:t>
      </w:r>
      <w:proofErr w:type="gramStart"/>
      <w:r w:rsidRPr="009B6021">
        <w:rPr>
          <w:sz w:val="28"/>
          <w:szCs w:val="28"/>
        </w:rPr>
        <w:t>обучающимися</w:t>
      </w:r>
      <w:proofErr w:type="gramEnd"/>
      <w:r w:rsidRPr="009B6021">
        <w:rPr>
          <w:sz w:val="28"/>
          <w:szCs w:val="28"/>
        </w:rPr>
        <w:t>, прибывшими на производственное обучение или практику;</w:t>
      </w:r>
    </w:p>
    <w:p w:rsidR="00174905" w:rsidRPr="009B6021" w:rsidRDefault="00174905" w:rsidP="00174905">
      <w:pPr>
        <w:widowControl w:val="0"/>
        <w:ind w:firstLine="539"/>
        <w:jc w:val="both"/>
        <w:rPr>
          <w:sz w:val="28"/>
          <w:szCs w:val="28"/>
        </w:rPr>
      </w:pPr>
      <w:r w:rsidRPr="009B6021">
        <w:rPr>
          <w:sz w:val="28"/>
          <w:szCs w:val="28"/>
        </w:rPr>
        <w:t>с иными категориями работников (граждан) по решению руководителя.</w:t>
      </w:r>
    </w:p>
    <w:p w:rsidR="00174905" w:rsidRPr="009B6021" w:rsidRDefault="00174905" w:rsidP="00174905">
      <w:pPr>
        <w:widowControl w:val="0"/>
        <w:ind w:firstLine="539"/>
        <w:jc w:val="both"/>
        <w:rPr>
          <w:sz w:val="28"/>
          <w:szCs w:val="28"/>
        </w:rPr>
      </w:pPr>
      <w:r w:rsidRPr="009B6021">
        <w:rPr>
          <w:sz w:val="28"/>
          <w:szCs w:val="28"/>
        </w:rPr>
        <w:t>12. Вводный противопожарный инструктаж в организации проводится руководителем организации или лицом, ответственным за пожарную безопасность, назначенным приказом (распоряжением) руководителя организации.</w:t>
      </w:r>
    </w:p>
    <w:p w:rsidR="00174905" w:rsidRPr="009B6021" w:rsidRDefault="00174905" w:rsidP="00174905">
      <w:pPr>
        <w:widowControl w:val="0"/>
        <w:ind w:firstLine="539"/>
        <w:jc w:val="both"/>
        <w:rPr>
          <w:sz w:val="28"/>
          <w:szCs w:val="28"/>
        </w:rPr>
      </w:pPr>
      <w:r w:rsidRPr="009B6021">
        <w:rPr>
          <w:sz w:val="28"/>
          <w:szCs w:val="28"/>
        </w:rPr>
        <w:t>13. Вводный инструктаж проводится в специально оборудованном помещении с использованием наглядных пособий и учебно-методических материалов.</w:t>
      </w:r>
    </w:p>
    <w:p w:rsidR="00174905" w:rsidRPr="009B6021" w:rsidRDefault="00174905" w:rsidP="00174905">
      <w:pPr>
        <w:widowControl w:val="0"/>
        <w:ind w:firstLine="539"/>
        <w:jc w:val="both"/>
        <w:rPr>
          <w:sz w:val="28"/>
          <w:szCs w:val="28"/>
        </w:rPr>
      </w:pPr>
      <w:r w:rsidRPr="009B6021">
        <w:rPr>
          <w:sz w:val="28"/>
          <w:szCs w:val="28"/>
        </w:rPr>
        <w:t>14. Вводный инструктаж проводится по программе, разработанной с учетом требований стандартов, правил, норм и инструкций по пожарной безопасности. Программа проведения вводного инструктажа утверждается приказом (распоряжением) руководителя организации. Продолжительность инструктажа устанавливается в соответствии с утвержденной программой.</w:t>
      </w:r>
    </w:p>
    <w:p w:rsidR="00174905" w:rsidRPr="009B6021" w:rsidRDefault="00174905" w:rsidP="00174905">
      <w:pPr>
        <w:widowControl w:val="0"/>
        <w:ind w:firstLine="539"/>
        <w:jc w:val="both"/>
        <w:rPr>
          <w:sz w:val="28"/>
          <w:szCs w:val="28"/>
        </w:rPr>
      </w:pPr>
      <w:r w:rsidRPr="009B6021">
        <w:rPr>
          <w:sz w:val="28"/>
          <w:szCs w:val="28"/>
        </w:rPr>
        <w:t xml:space="preserve">Примерный перечень вопросов вводного противопожарного </w:t>
      </w:r>
      <w:r w:rsidRPr="009B6021">
        <w:rPr>
          <w:sz w:val="28"/>
          <w:szCs w:val="28"/>
        </w:rPr>
        <w:lastRenderedPageBreak/>
        <w:t>инструктажа приведен в приложении 2.</w:t>
      </w:r>
    </w:p>
    <w:p w:rsidR="00174905" w:rsidRPr="009B6021" w:rsidRDefault="00174905" w:rsidP="00174905">
      <w:pPr>
        <w:widowControl w:val="0"/>
        <w:ind w:firstLine="539"/>
        <w:jc w:val="both"/>
        <w:rPr>
          <w:sz w:val="28"/>
          <w:szCs w:val="28"/>
        </w:rPr>
      </w:pPr>
      <w:r w:rsidRPr="009B6021">
        <w:rPr>
          <w:sz w:val="28"/>
          <w:szCs w:val="28"/>
        </w:rPr>
        <w:t>15. Вводный противопожарный инструктаж заканчивается практической тренировкой действий при возникновении пожара и проверкой знаний средств пожаротушения и систем противопожарной защиты.</w:t>
      </w:r>
    </w:p>
    <w:p w:rsidR="00174905" w:rsidRPr="009B6021" w:rsidRDefault="00174905" w:rsidP="00174905">
      <w:pPr>
        <w:widowControl w:val="0"/>
        <w:ind w:firstLine="539"/>
        <w:jc w:val="both"/>
        <w:rPr>
          <w:sz w:val="28"/>
          <w:szCs w:val="28"/>
        </w:rPr>
      </w:pPr>
      <w:r w:rsidRPr="009B6021">
        <w:rPr>
          <w:sz w:val="28"/>
          <w:szCs w:val="28"/>
        </w:rPr>
        <w:t>16. Первичный противопожарный инструктаж проводится непосредственно на рабочем месте:</w:t>
      </w:r>
    </w:p>
    <w:p w:rsidR="00174905" w:rsidRPr="009B6021" w:rsidRDefault="00174905" w:rsidP="00174905">
      <w:pPr>
        <w:widowControl w:val="0"/>
        <w:ind w:firstLine="539"/>
        <w:jc w:val="both"/>
        <w:rPr>
          <w:sz w:val="28"/>
          <w:szCs w:val="28"/>
        </w:rPr>
      </w:pPr>
      <w:proofErr w:type="gramStart"/>
      <w:r w:rsidRPr="009B6021">
        <w:rPr>
          <w:sz w:val="28"/>
          <w:szCs w:val="28"/>
        </w:rPr>
        <w:t>со всеми вновь принятыми на работу;</w:t>
      </w:r>
      <w:proofErr w:type="gramEnd"/>
    </w:p>
    <w:p w:rsidR="00174905" w:rsidRPr="009B6021" w:rsidRDefault="00174905" w:rsidP="00174905">
      <w:pPr>
        <w:widowControl w:val="0"/>
        <w:ind w:firstLine="539"/>
        <w:jc w:val="both"/>
        <w:rPr>
          <w:sz w:val="28"/>
          <w:szCs w:val="28"/>
        </w:rPr>
      </w:pPr>
      <w:r w:rsidRPr="009B6021">
        <w:rPr>
          <w:sz w:val="28"/>
          <w:szCs w:val="28"/>
        </w:rPr>
        <w:t xml:space="preserve">с </w:t>
      </w:r>
      <w:proofErr w:type="gramStart"/>
      <w:r w:rsidRPr="009B6021">
        <w:rPr>
          <w:sz w:val="28"/>
          <w:szCs w:val="28"/>
        </w:rPr>
        <w:t>переводимыми</w:t>
      </w:r>
      <w:proofErr w:type="gramEnd"/>
      <w:r w:rsidRPr="009B6021">
        <w:rPr>
          <w:sz w:val="28"/>
          <w:szCs w:val="28"/>
        </w:rPr>
        <w:t xml:space="preserve"> из одного подразделения данной организации в другое;</w:t>
      </w:r>
    </w:p>
    <w:p w:rsidR="00174905" w:rsidRPr="009B6021" w:rsidRDefault="00174905" w:rsidP="00174905">
      <w:pPr>
        <w:widowControl w:val="0"/>
        <w:ind w:firstLine="539"/>
        <w:jc w:val="both"/>
        <w:rPr>
          <w:sz w:val="28"/>
          <w:szCs w:val="28"/>
        </w:rPr>
      </w:pPr>
      <w:r w:rsidRPr="009B6021">
        <w:rPr>
          <w:sz w:val="28"/>
          <w:szCs w:val="28"/>
        </w:rPr>
        <w:t>с работниками, выполняющими новую для них работу;</w:t>
      </w:r>
    </w:p>
    <w:p w:rsidR="00174905" w:rsidRPr="009B6021" w:rsidRDefault="00174905" w:rsidP="00174905">
      <w:pPr>
        <w:widowControl w:val="0"/>
        <w:ind w:firstLine="539"/>
        <w:jc w:val="both"/>
        <w:rPr>
          <w:sz w:val="28"/>
          <w:szCs w:val="28"/>
        </w:rPr>
      </w:pPr>
      <w:r w:rsidRPr="009B6021">
        <w:rPr>
          <w:sz w:val="28"/>
          <w:szCs w:val="28"/>
        </w:rPr>
        <w:t>с командированными в организацию работниками;</w:t>
      </w:r>
    </w:p>
    <w:p w:rsidR="00174905" w:rsidRPr="009B6021" w:rsidRDefault="00174905" w:rsidP="00174905">
      <w:pPr>
        <w:widowControl w:val="0"/>
        <w:ind w:firstLine="539"/>
        <w:jc w:val="both"/>
        <w:rPr>
          <w:sz w:val="28"/>
          <w:szCs w:val="28"/>
        </w:rPr>
      </w:pPr>
      <w:r w:rsidRPr="009B6021">
        <w:rPr>
          <w:sz w:val="28"/>
          <w:szCs w:val="28"/>
        </w:rPr>
        <w:t>с сезонными работниками;</w:t>
      </w:r>
    </w:p>
    <w:p w:rsidR="00174905" w:rsidRPr="009B6021" w:rsidRDefault="00174905" w:rsidP="00174905">
      <w:pPr>
        <w:widowControl w:val="0"/>
        <w:ind w:firstLine="539"/>
        <w:jc w:val="both"/>
        <w:rPr>
          <w:sz w:val="28"/>
          <w:szCs w:val="28"/>
        </w:rPr>
      </w:pPr>
      <w:r w:rsidRPr="009B6021">
        <w:rPr>
          <w:sz w:val="28"/>
          <w:szCs w:val="28"/>
        </w:rPr>
        <w:t>со специалистами строительного профиля, выполняющими строительно-монтажные и иные работы на территории организации;</w:t>
      </w:r>
    </w:p>
    <w:p w:rsidR="00174905" w:rsidRPr="009B6021" w:rsidRDefault="00174905" w:rsidP="00174905">
      <w:pPr>
        <w:widowControl w:val="0"/>
        <w:ind w:firstLine="539"/>
        <w:jc w:val="both"/>
        <w:rPr>
          <w:sz w:val="28"/>
          <w:szCs w:val="28"/>
        </w:rPr>
      </w:pPr>
      <w:r w:rsidRPr="009B6021">
        <w:rPr>
          <w:sz w:val="28"/>
          <w:szCs w:val="28"/>
        </w:rPr>
        <w:t xml:space="preserve">с </w:t>
      </w:r>
      <w:proofErr w:type="gramStart"/>
      <w:r w:rsidRPr="009B6021">
        <w:rPr>
          <w:sz w:val="28"/>
          <w:szCs w:val="28"/>
        </w:rPr>
        <w:t>обучающимися</w:t>
      </w:r>
      <w:proofErr w:type="gramEnd"/>
      <w:r w:rsidRPr="009B6021">
        <w:rPr>
          <w:sz w:val="28"/>
          <w:szCs w:val="28"/>
        </w:rPr>
        <w:t>, прибывшими на производственное обучение или практику.</w:t>
      </w:r>
    </w:p>
    <w:p w:rsidR="00174905" w:rsidRPr="009B6021" w:rsidRDefault="00174905" w:rsidP="00174905">
      <w:pPr>
        <w:widowControl w:val="0"/>
        <w:ind w:firstLine="539"/>
        <w:jc w:val="both"/>
        <w:rPr>
          <w:sz w:val="28"/>
          <w:szCs w:val="28"/>
        </w:rPr>
      </w:pPr>
      <w:r w:rsidRPr="009B6021">
        <w:rPr>
          <w:sz w:val="28"/>
          <w:szCs w:val="28"/>
        </w:rPr>
        <w:t>17. Проведение первичного противопожарного инструктажа с указанными категориями работников осуществляется лицом, ответственным за обеспечение пожарной безопасности в каждом структурном подразделении, назначенным приказом (распоряжением) руководителя организации.</w:t>
      </w:r>
    </w:p>
    <w:p w:rsidR="00174905" w:rsidRPr="009B6021" w:rsidRDefault="00174905" w:rsidP="00174905">
      <w:pPr>
        <w:widowControl w:val="0"/>
        <w:ind w:firstLine="539"/>
        <w:jc w:val="both"/>
        <w:rPr>
          <w:sz w:val="28"/>
          <w:szCs w:val="28"/>
        </w:rPr>
      </w:pPr>
      <w:r w:rsidRPr="009B6021">
        <w:rPr>
          <w:sz w:val="28"/>
          <w:szCs w:val="28"/>
        </w:rPr>
        <w:t>18. Первичный противопожарный инструктаж проводится по программе, разработанной с учетом требований стандартов, правил, норм и инструкций по пожарной безопасности. Программа проведения вводного инструктажа утверждается руководителем структурного подразделения организации или лицом, ответственным за пожарную безопасность структурного подразделения.</w:t>
      </w:r>
    </w:p>
    <w:p w:rsidR="00174905" w:rsidRPr="009B6021" w:rsidRDefault="00174905" w:rsidP="00174905">
      <w:pPr>
        <w:widowControl w:val="0"/>
        <w:ind w:firstLine="539"/>
        <w:jc w:val="both"/>
        <w:rPr>
          <w:sz w:val="28"/>
          <w:szCs w:val="28"/>
        </w:rPr>
      </w:pPr>
      <w:r w:rsidRPr="009B6021">
        <w:rPr>
          <w:sz w:val="28"/>
          <w:szCs w:val="28"/>
        </w:rPr>
        <w:t>Примерный перечень вопросов для проведения первичного противопожарного инструктажа приведен в приложении 2.</w:t>
      </w:r>
    </w:p>
    <w:p w:rsidR="00174905" w:rsidRPr="009B6021" w:rsidRDefault="00174905" w:rsidP="00174905">
      <w:pPr>
        <w:widowControl w:val="0"/>
        <w:ind w:firstLine="539"/>
        <w:jc w:val="both"/>
        <w:rPr>
          <w:sz w:val="28"/>
          <w:szCs w:val="28"/>
        </w:rPr>
      </w:pPr>
      <w:r w:rsidRPr="009B6021">
        <w:rPr>
          <w:sz w:val="28"/>
          <w:szCs w:val="28"/>
        </w:rPr>
        <w:t>19. Первичный противопожарный инструктаж проводят с каждым работником индивидуально, с практическим показом и отработкой умений пользоваться первичными средствами пожаротушения, действий при возникновении пожара, правил эвакуации, помощи пострадавшим.</w:t>
      </w:r>
    </w:p>
    <w:p w:rsidR="00174905" w:rsidRPr="009B6021" w:rsidRDefault="00174905" w:rsidP="00174905">
      <w:pPr>
        <w:widowControl w:val="0"/>
        <w:ind w:firstLine="539"/>
        <w:jc w:val="both"/>
        <w:rPr>
          <w:sz w:val="28"/>
          <w:szCs w:val="28"/>
        </w:rPr>
      </w:pPr>
      <w:r w:rsidRPr="009B6021">
        <w:rPr>
          <w:sz w:val="28"/>
          <w:szCs w:val="28"/>
        </w:rPr>
        <w:t>20. Все работники организации, имеющей пожароопасное производство, а также работающие в зданиях (сооружениях) с массовым пребыванием людей (свыше 50 человек) должны практически показать умение действовать при пожаре, использовать первичные средства пожаротушения.</w:t>
      </w:r>
    </w:p>
    <w:p w:rsidR="00174905" w:rsidRPr="009B6021" w:rsidRDefault="00174905" w:rsidP="00174905">
      <w:pPr>
        <w:widowControl w:val="0"/>
        <w:ind w:firstLine="539"/>
        <w:jc w:val="both"/>
        <w:rPr>
          <w:sz w:val="28"/>
          <w:szCs w:val="28"/>
        </w:rPr>
      </w:pPr>
      <w:r w:rsidRPr="009B6021">
        <w:rPr>
          <w:sz w:val="28"/>
          <w:szCs w:val="28"/>
        </w:rPr>
        <w:t>21. Первичный противопожарный инструктаж возможен с группой лиц, обслуживающих однотипное оборудование, и в пределах общего рабочего места.</w:t>
      </w:r>
    </w:p>
    <w:p w:rsidR="00174905" w:rsidRPr="009B6021" w:rsidRDefault="00174905" w:rsidP="00174905">
      <w:pPr>
        <w:widowControl w:val="0"/>
        <w:ind w:firstLine="539"/>
        <w:jc w:val="both"/>
        <w:rPr>
          <w:sz w:val="28"/>
          <w:szCs w:val="28"/>
        </w:rPr>
      </w:pPr>
      <w:r w:rsidRPr="009B6021">
        <w:rPr>
          <w:sz w:val="28"/>
          <w:szCs w:val="28"/>
        </w:rPr>
        <w:t xml:space="preserve">22. Повторный противопожарный инструктаж проводится лицом, ответственным за пожарную безопасность, назначенным приказом (распоряжением) руководителя организации со всеми работниками, независимо от квалификации, образования, стажа, характера выполняемой работы, не реже одного раза в год, а с работниками организаций, имеющих </w:t>
      </w:r>
      <w:r w:rsidRPr="009B6021">
        <w:rPr>
          <w:sz w:val="28"/>
          <w:szCs w:val="28"/>
        </w:rPr>
        <w:lastRenderedPageBreak/>
        <w:t>пожароопасное производство, не реже одного раза в полугодие.</w:t>
      </w:r>
    </w:p>
    <w:p w:rsidR="00174905" w:rsidRPr="009B6021" w:rsidRDefault="00174905" w:rsidP="00174905">
      <w:pPr>
        <w:widowControl w:val="0"/>
        <w:ind w:firstLine="539"/>
        <w:jc w:val="both"/>
        <w:rPr>
          <w:sz w:val="28"/>
          <w:szCs w:val="28"/>
        </w:rPr>
      </w:pPr>
      <w:r w:rsidRPr="009B6021">
        <w:rPr>
          <w:sz w:val="28"/>
          <w:szCs w:val="28"/>
        </w:rPr>
        <w:t>23. Повторный противопожарный инструктаж проводится в соответствии с графиком проведения занятий, утвержденным руководителем организации.</w:t>
      </w:r>
    </w:p>
    <w:p w:rsidR="00174905" w:rsidRPr="009B6021" w:rsidRDefault="00174905" w:rsidP="00174905">
      <w:pPr>
        <w:widowControl w:val="0"/>
        <w:ind w:firstLine="539"/>
        <w:jc w:val="both"/>
        <w:rPr>
          <w:sz w:val="28"/>
          <w:szCs w:val="28"/>
        </w:rPr>
      </w:pPr>
      <w:r w:rsidRPr="009B6021">
        <w:rPr>
          <w:sz w:val="28"/>
          <w:szCs w:val="28"/>
        </w:rPr>
        <w:t>24. Повторный противопожарный инструктаж проводится индивидуально или с группой работников, обслуживающих однотипное оборудование в пределах общего рабочего места по программе первичного противопожарного инструктажа на рабочем месте.</w:t>
      </w:r>
    </w:p>
    <w:p w:rsidR="00174905" w:rsidRPr="009B6021" w:rsidRDefault="00174905" w:rsidP="00174905">
      <w:pPr>
        <w:widowControl w:val="0"/>
        <w:ind w:firstLine="539"/>
        <w:jc w:val="both"/>
        <w:rPr>
          <w:sz w:val="28"/>
          <w:szCs w:val="28"/>
        </w:rPr>
      </w:pPr>
      <w:r w:rsidRPr="009B6021">
        <w:rPr>
          <w:sz w:val="28"/>
          <w:szCs w:val="28"/>
        </w:rPr>
        <w:t>25. В ходе повторного противопожарного инструктажа проверяются знания стандартов, правил, норм и инструкций по пожарной безопасности, умение пользоваться первичными средствами пожаротушения, знание путей эвакуации, систем оповещения о пожаре и управления процессом эвакуации людей.</w:t>
      </w:r>
    </w:p>
    <w:p w:rsidR="00174905" w:rsidRPr="009B6021" w:rsidRDefault="00174905" w:rsidP="00174905">
      <w:pPr>
        <w:widowControl w:val="0"/>
        <w:ind w:firstLine="539"/>
        <w:jc w:val="both"/>
        <w:rPr>
          <w:sz w:val="28"/>
          <w:szCs w:val="28"/>
        </w:rPr>
      </w:pPr>
      <w:r w:rsidRPr="009B6021">
        <w:rPr>
          <w:sz w:val="28"/>
          <w:szCs w:val="28"/>
        </w:rPr>
        <w:t>26. Внеплановый противопожарный инструктаж проводится:</w:t>
      </w:r>
    </w:p>
    <w:p w:rsidR="00174905" w:rsidRPr="009B6021" w:rsidRDefault="00174905" w:rsidP="00174905">
      <w:pPr>
        <w:widowControl w:val="0"/>
        <w:ind w:firstLine="539"/>
        <w:jc w:val="both"/>
        <w:rPr>
          <w:sz w:val="28"/>
          <w:szCs w:val="28"/>
        </w:rPr>
      </w:pPr>
      <w:r w:rsidRPr="009B6021">
        <w:rPr>
          <w:sz w:val="28"/>
          <w:szCs w:val="28"/>
        </w:rPr>
        <w:t>при введении в действие новых или изменении ранее разработанных правил, норм, инструкций по пожарной безопасности, иных документов, содержащих требования пожарной безопасности;</w:t>
      </w:r>
    </w:p>
    <w:p w:rsidR="00174905" w:rsidRPr="009B6021" w:rsidRDefault="00174905" w:rsidP="00174905">
      <w:pPr>
        <w:widowControl w:val="0"/>
        <w:ind w:firstLine="539"/>
        <w:jc w:val="both"/>
        <w:rPr>
          <w:sz w:val="28"/>
          <w:szCs w:val="28"/>
        </w:rPr>
      </w:pPr>
      <w:r w:rsidRPr="009B6021">
        <w:rPr>
          <w:sz w:val="28"/>
          <w:szCs w:val="28"/>
        </w:rPr>
        <w:t>при изменении технологического процесса производства, замене или модернизации оборудования, инструментов, исходного сырья, материалов, а также изменении других факторов, влияющих на противопожарное состояние объекта;</w:t>
      </w:r>
    </w:p>
    <w:p w:rsidR="00174905" w:rsidRPr="009B6021" w:rsidRDefault="00174905" w:rsidP="00174905">
      <w:pPr>
        <w:widowControl w:val="0"/>
        <w:ind w:firstLine="539"/>
        <w:jc w:val="both"/>
        <w:rPr>
          <w:sz w:val="28"/>
          <w:szCs w:val="28"/>
        </w:rPr>
      </w:pPr>
      <w:r w:rsidRPr="009B6021">
        <w:rPr>
          <w:sz w:val="28"/>
          <w:szCs w:val="28"/>
        </w:rPr>
        <w:t>при нарушении работниками организации требований пожарной безопасности, которые могли привести или привели к пожару;</w:t>
      </w:r>
    </w:p>
    <w:p w:rsidR="00174905" w:rsidRPr="009B6021" w:rsidRDefault="00174905" w:rsidP="00174905">
      <w:pPr>
        <w:widowControl w:val="0"/>
        <w:ind w:firstLine="539"/>
        <w:jc w:val="both"/>
        <w:rPr>
          <w:sz w:val="28"/>
          <w:szCs w:val="28"/>
        </w:rPr>
      </w:pPr>
      <w:r w:rsidRPr="009B6021">
        <w:rPr>
          <w:sz w:val="28"/>
          <w:szCs w:val="28"/>
        </w:rPr>
        <w:t>для дополнительного изучения мер пожарной безопасности по требованию органов государственного пожарного надзора при выявлении ими недостаточных знаний у работников организации;</w:t>
      </w:r>
    </w:p>
    <w:p w:rsidR="00174905" w:rsidRPr="009B6021" w:rsidRDefault="00174905" w:rsidP="00174905">
      <w:pPr>
        <w:widowControl w:val="0"/>
        <w:ind w:firstLine="539"/>
        <w:jc w:val="both"/>
        <w:rPr>
          <w:sz w:val="28"/>
          <w:szCs w:val="28"/>
        </w:rPr>
      </w:pPr>
      <w:r w:rsidRPr="009B6021">
        <w:rPr>
          <w:sz w:val="28"/>
          <w:szCs w:val="28"/>
        </w:rPr>
        <w:t>при перерывах в работе более чем на 30 календарных дней, а для остальных работ - 60 календарных дней (для работ, к которым предъявляются дополнительные требования пожарной безопасности);</w:t>
      </w:r>
    </w:p>
    <w:p w:rsidR="00174905" w:rsidRPr="009B6021" w:rsidRDefault="00174905" w:rsidP="00174905">
      <w:pPr>
        <w:widowControl w:val="0"/>
        <w:ind w:firstLine="539"/>
        <w:jc w:val="both"/>
        <w:rPr>
          <w:sz w:val="28"/>
          <w:szCs w:val="28"/>
        </w:rPr>
      </w:pPr>
      <w:r w:rsidRPr="009B6021">
        <w:rPr>
          <w:sz w:val="28"/>
          <w:szCs w:val="28"/>
        </w:rPr>
        <w:t>при поступлении информационных материалов об авариях, пожарах, происшедших на аналогичных производствах;</w:t>
      </w:r>
    </w:p>
    <w:p w:rsidR="00174905" w:rsidRPr="009B6021" w:rsidRDefault="00174905" w:rsidP="00174905">
      <w:pPr>
        <w:widowControl w:val="0"/>
        <w:ind w:firstLine="539"/>
        <w:jc w:val="both"/>
        <w:rPr>
          <w:sz w:val="28"/>
          <w:szCs w:val="28"/>
        </w:rPr>
      </w:pPr>
      <w:r w:rsidRPr="009B6021">
        <w:rPr>
          <w:sz w:val="28"/>
          <w:szCs w:val="28"/>
        </w:rPr>
        <w:t>при установлении фактов неудовлетворительного знания работниками организаций требований пожарной безопасности.</w:t>
      </w:r>
    </w:p>
    <w:p w:rsidR="00174905" w:rsidRPr="009B6021" w:rsidRDefault="00174905" w:rsidP="00174905">
      <w:pPr>
        <w:widowControl w:val="0"/>
        <w:ind w:firstLine="539"/>
        <w:jc w:val="both"/>
        <w:rPr>
          <w:sz w:val="28"/>
          <w:szCs w:val="28"/>
        </w:rPr>
      </w:pPr>
      <w:r w:rsidRPr="009B6021">
        <w:rPr>
          <w:sz w:val="28"/>
          <w:szCs w:val="28"/>
        </w:rPr>
        <w:t>27. Внеплановый противопожарный инструктаж проводится работником, ответственным за обеспечение пожарной безопасности в организации, или непосредственно руководителем работ (мастером, инженером), имеющим необходимую подготовку, индивидуально или с группой работников одной профессии. Объем и содержание внепланового противопожарного инструктажа определяются в каждом конкретном случае в зависимости от причин и обстоятельств, вызвавших необходимость его проведения.</w:t>
      </w:r>
    </w:p>
    <w:p w:rsidR="00174905" w:rsidRPr="009B6021" w:rsidRDefault="00174905" w:rsidP="00174905">
      <w:pPr>
        <w:widowControl w:val="0"/>
        <w:ind w:firstLine="539"/>
        <w:jc w:val="both"/>
        <w:rPr>
          <w:sz w:val="28"/>
          <w:szCs w:val="28"/>
        </w:rPr>
      </w:pPr>
      <w:r w:rsidRPr="009B6021">
        <w:rPr>
          <w:sz w:val="28"/>
          <w:szCs w:val="28"/>
        </w:rPr>
        <w:t>28. Целевой противопожарный инструктаж проводится:</w:t>
      </w:r>
    </w:p>
    <w:p w:rsidR="00174905" w:rsidRPr="009B6021" w:rsidRDefault="00174905" w:rsidP="00174905">
      <w:pPr>
        <w:widowControl w:val="0"/>
        <w:ind w:firstLine="539"/>
        <w:jc w:val="both"/>
        <w:rPr>
          <w:sz w:val="28"/>
          <w:szCs w:val="28"/>
        </w:rPr>
      </w:pPr>
      <w:r w:rsidRPr="009B6021">
        <w:rPr>
          <w:sz w:val="28"/>
          <w:szCs w:val="28"/>
        </w:rPr>
        <w:t>при выполнении разовых работ, связанных с повышенной пожарной опасностью (сварочные и другие огневые работы);</w:t>
      </w:r>
    </w:p>
    <w:p w:rsidR="00174905" w:rsidRPr="009B6021" w:rsidRDefault="00174905" w:rsidP="00174905">
      <w:pPr>
        <w:widowControl w:val="0"/>
        <w:ind w:firstLine="539"/>
        <w:jc w:val="both"/>
        <w:rPr>
          <w:sz w:val="28"/>
          <w:szCs w:val="28"/>
        </w:rPr>
      </w:pPr>
      <w:r w:rsidRPr="009B6021">
        <w:rPr>
          <w:sz w:val="28"/>
          <w:szCs w:val="28"/>
        </w:rPr>
        <w:t>при ликвидации последствий аварий, стихийных бедствий и катастроф;</w:t>
      </w:r>
    </w:p>
    <w:p w:rsidR="00174905" w:rsidRPr="009B6021" w:rsidRDefault="00174905" w:rsidP="00174905">
      <w:pPr>
        <w:widowControl w:val="0"/>
        <w:ind w:firstLine="539"/>
        <w:jc w:val="both"/>
        <w:rPr>
          <w:sz w:val="28"/>
          <w:szCs w:val="28"/>
        </w:rPr>
      </w:pPr>
      <w:r w:rsidRPr="009B6021">
        <w:rPr>
          <w:sz w:val="28"/>
          <w:szCs w:val="28"/>
        </w:rPr>
        <w:lastRenderedPageBreak/>
        <w:t>при производстве работ, на которые оформляется наряд-допуск, при производстве огневых работ во взрывоопасных производствах;</w:t>
      </w:r>
    </w:p>
    <w:p w:rsidR="00174905" w:rsidRPr="009B6021" w:rsidRDefault="00174905" w:rsidP="00174905">
      <w:pPr>
        <w:widowControl w:val="0"/>
        <w:ind w:firstLine="539"/>
        <w:jc w:val="both"/>
        <w:rPr>
          <w:sz w:val="28"/>
          <w:szCs w:val="28"/>
        </w:rPr>
      </w:pPr>
      <w:r w:rsidRPr="009B6021">
        <w:rPr>
          <w:sz w:val="28"/>
          <w:szCs w:val="28"/>
        </w:rPr>
        <w:t>при проведении экскурсий в организации;</w:t>
      </w:r>
    </w:p>
    <w:p w:rsidR="00174905" w:rsidRPr="009B6021" w:rsidRDefault="00174905" w:rsidP="00174905">
      <w:pPr>
        <w:widowControl w:val="0"/>
        <w:ind w:firstLine="539"/>
        <w:jc w:val="both"/>
        <w:rPr>
          <w:sz w:val="28"/>
          <w:szCs w:val="28"/>
        </w:rPr>
      </w:pPr>
      <w:r w:rsidRPr="009B6021">
        <w:rPr>
          <w:sz w:val="28"/>
          <w:szCs w:val="28"/>
        </w:rPr>
        <w:t xml:space="preserve">при организации массовых мероприятий с </w:t>
      </w:r>
      <w:proofErr w:type="gramStart"/>
      <w:r w:rsidRPr="009B6021">
        <w:rPr>
          <w:sz w:val="28"/>
          <w:szCs w:val="28"/>
        </w:rPr>
        <w:t>обучающимися</w:t>
      </w:r>
      <w:proofErr w:type="gramEnd"/>
      <w:r w:rsidRPr="009B6021">
        <w:rPr>
          <w:sz w:val="28"/>
          <w:szCs w:val="28"/>
        </w:rPr>
        <w:t>;</w:t>
      </w:r>
    </w:p>
    <w:p w:rsidR="00174905" w:rsidRPr="009B6021" w:rsidRDefault="00174905" w:rsidP="00174905">
      <w:pPr>
        <w:widowControl w:val="0"/>
        <w:ind w:firstLine="539"/>
        <w:jc w:val="both"/>
        <w:rPr>
          <w:sz w:val="28"/>
          <w:szCs w:val="28"/>
        </w:rPr>
      </w:pPr>
      <w:r w:rsidRPr="009B6021">
        <w:rPr>
          <w:sz w:val="28"/>
          <w:szCs w:val="28"/>
        </w:rPr>
        <w:t>при подготовке в организации мероприятий с массовым пребыванием людей (заседания коллегии, собрания, конференции, совещания и т.п.), с числом участников более 50 человек.</w:t>
      </w:r>
    </w:p>
    <w:p w:rsidR="00174905" w:rsidRPr="009B6021" w:rsidRDefault="00174905" w:rsidP="00174905">
      <w:pPr>
        <w:widowControl w:val="0"/>
        <w:ind w:firstLine="539"/>
        <w:jc w:val="both"/>
        <w:rPr>
          <w:sz w:val="28"/>
          <w:szCs w:val="28"/>
        </w:rPr>
      </w:pPr>
      <w:r w:rsidRPr="009B6021">
        <w:rPr>
          <w:sz w:val="28"/>
          <w:szCs w:val="28"/>
        </w:rPr>
        <w:t>29. Целевой противопожарный инструктаж проводится лицом, ответственным за обеспечение пожарной безопасности в организации, или непосредственно руководителем работ (мастером, инженером) и в установленных правилами пожарной безопасности случаях - в наряде-допуске на выполнение работ.</w:t>
      </w:r>
    </w:p>
    <w:p w:rsidR="00174905" w:rsidRPr="009B6021" w:rsidRDefault="00174905" w:rsidP="00174905">
      <w:pPr>
        <w:widowControl w:val="0"/>
        <w:ind w:firstLine="539"/>
        <w:jc w:val="both"/>
        <w:rPr>
          <w:sz w:val="28"/>
          <w:szCs w:val="28"/>
        </w:rPr>
      </w:pPr>
      <w:r w:rsidRPr="009B6021">
        <w:rPr>
          <w:sz w:val="28"/>
          <w:szCs w:val="28"/>
        </w:rPr>
        <w:t>30. Целевой противопожарный инструктаж по пожарной безопасности завершается проверкой приобретенных работником знаний и навыков пользоваться первичными средствами пожаротушения, действий при возникновении пожара, знаний правил эвакуации, помощи пострадавшим, лицом, проводившим инструктаж.</w:t>
      </w:r>
    </w:p>
    <w:p w:rsidR="00BD3912" w:rsidRDefault="00BD3912" w:rsidP="00BD3912">
      <w:pPr>
        <w:widowControl w:val="0"/>
        <w:spacing w:line="360" w:lineRule="auto"/>
        <w:ind w:firstLine="567"/>
        <w:jc w:val="both"/>
      </w:pPr>
    </w:p>
    <w:p w:rsidR="00187A9E" w:rsidRPr="00BD3912" w:rsidRDefault="00BD3912" w:rsidP="00174905">
      <w:pPr>
        <w:widowControl w:val="0"/>
        <w:spacing w:line="360" w:lineRule="auto"/>
        <w:jc w:val="center"/>
        <w:rPr>
          <w:b/>
          <w:sz w:val="28"/>
          <w:szCs w:val="28"/>
        </w:rPr>
      </w:pPr>
      <w:r w:rsidRPr="00BD3912">
        <w:rPr>
          <w:b/>
          <w:sz w:val="28"/>
          <w:szCs w:val="28"/>
        </w:rPr>
        <w:t>1</w:t>
      </w:r>
      <w:r w:rsidR="00174905">
        <w:rPr>
          <w:b/>
          <w:sz w:val="28"/>
          <w:szCs w:val="28"/>
        </w:rPr>
        <w:t>6</w:t>
      </w:r>
      <w:r w:rsidRPr="00BD3912">
        <w:rPr>
          <w:b/>
          <w:sz w:val="28"/>
          <w:szCs w:val="28"/>
        </w:rPr>
        <w:t>.</w:t>
      </w:r>
      <w:r w:rsidR="00187A9E" w:rsidRPr="00BD3912">
        <w:rPr>
          <w:b/>
          <w:sz w:val="28"/>
          <w:szCs w:val="28"/>
        </w:rPr>
        <w:t xml:space="preserve">Разъяснения </w:t>
      </w:r>
      <w:proofErr w:type="gramStart"/>
      <w:r w:rsidR="00187A9E" w:rsidRPr="00BD3912">
        <w:rPr>
          <w:b/>
          <w:sz w:val="28"/>
          <w:szCs w:val="28"/>
        </w:rPr>
        <w:t>по</w:t>
      </w:r>
      <w:proofErr w:type="gramEnd"/>
      <w:r w:rsidR="00187A9E" w:rsidRPr="00BD3912">
        <w:rPr>
          <w:b/>
          <w:sz w:val="28"/>
          <w:szCs w:val="28"/>
        </w:rPr>
        <w:t xml:space="preserve"> КОС</w:t>
      </w:r>
    </w:p>
    <w:p w:rsidR="00187A9E" w:rsidRPr="00BD3912" w:rsidRDefault="00187A9E" w:rsidP="00592C7B">
      <w:pPr>
        <w:widowControl w:val="0"/>
        <w:spacing w:line="360" w:lineRule="auto"/>
        <w:ind w:firstLine="567"/>
        <w:jc w:val="center"/>
        <w:rPr>
          <w:b/>
          <w:sz w:val="28"/>
          <w:szCs w:val="28"/>
        </w:rPr>
      </w:pPr>
      <w:r w:rsidRPr="00BD3912">
        <w:rPr>
          <w:b/>
          <w:sz w:val="28"/>
          <w:szCs w:val="28"/>
        </w:rPr>
        <w:t>Общие правила (подходы к формированию КОС \ оценке результатов освоения ПМ).</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1. Итогом освоения ПМ является готовность к выполнению соответствующего вида деятельности и обеспечивающих его профессиональных компетенций, а также развитие общих компетенций, предусмотренных для ОПОП в целом. </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2. Итоговой формой контроля по ПМ является экзамен квалификационный. Он проверяет готовность обучающегося к выполнению указанного вида профессиональной деятельности и </w:t>
      </w:r>
      <w:proofErr w:type="spellStart"/>
      <w:r w:rsidRPr="00BD3912">
        <w:rPr>
          <w:sz w:val="28"/>
          <w:szCs w:val="28"/>
        </w:rPr>
        <w:t>сформированность</w:t>
      </w:r>
      <w:proofErr w:type="spellEnd"/>
      <w:r w:rsidRPr="00BD3912">
        <w:rPr>
          <w:sz w:val="28"/>
          <w:szCs w:val="28"/>
        </w:rPr>
        <w:t xml:space="preserve"> у него компетенций, определенных в разделе «Требования к результатам освоения ОПОП» ФГОС НПО (СПО). Итогом проверки является однозначное решение: «вид профессиональной деятельности </w:t>
      </w:r>
      <w:proofErr w:type="gramStart"/>
      <w:r w:rsidRPr="00BD3912">
        <w:rPr>
          <w:sz w:val="28"/>
          <w:szCs w:val="28"/>
        </w:rPr>
        <w:t>освоен</w:t>
      </w:r>
      <w:proofErr w:type="gramEnd"/>
      <w:r w:rsidRPr="00BD3912">
        <w:rPr>
          <w:sz w:val="28"/>
          <w:szCs w:val="28"/>
        </w:rPr>
        <w:t xml:space="preserve"> / не освоен». </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3. Итоговая аттестация по ПМ (экзамен (квалификационный)) в идеале проводится как процедура внешнего оценивания с участием представителей работодателя – носителей профессионального контекста. В перспективе она </w:t>
      </w:r>
      <w:proofErr w:type="gramStart"/>
      <w:r w:rsidRPr="00BD3912">
        <w:rPr>
          <w:sz w:val="28"/>
          <w:szCs w:val="28"/>
        </w:rPr>
        <w:t>м</w:t>
      </w:r>
      <w:proofErr w:type="gramEnd"/>
      <w:r w:rsidRPr="00BD3912">
        <w:rPr>
          <w:sz w:val="28"/>
          <w:szCs w:val="28"/>
        </w:rPr>
        <w:t>.б. дополнена процедурой добровольной сертификации (независимой внешней оценки).</w:t>
      </w:r>
    </w:p>
    <w:p w:rsidR="00187A9E" w:rsidRPr="00BD3912" w:rsidRDefault="00187A9E" w:rsidP="00BD3912">
      <w:pPr>
        <w:widowControl w:val="0"/>
        <w:spacing w:line="360" w:lineRule="auto"/>
        <w:ind w:firstLine="567"/>
        <w:jc w:val="both"/>
        <w:rPr>
          <w:sz w:val="28"/>
          <w:szCs w:val="28"/>
        </w:rPr>
      </w:pPr>
      <w:r w:rsidRPr="00BD3912">
        <w:rPr>
          <w:sz w:val="28"/>
          <w:szCs w:val="28"/>
        </w:rPr>
        <w:lastRenderedPageBreak/>
        <w:t xml:space="preserve">4. Условием допуска к экзамену (квалификационному) является успешное освоение обучающимися всех элементов программы профессионального модуля: теоретической части модуля (МДК) и практик. По выбору ОУ возможно проведение промежуточной аттестации по отдельным элементам программы профессионального модуля. В этом случае рекомендуемая форма аттестации по учебной и/или производственной практике – ДЗ (дифференцированный зачет), по МДК – Э (экзамен) или ДЗ (дифференцированный зачет). </w:t>
      </w:r>
    </w:p>
    <w:p w:rsidR="00187A9E" w:rsidRPr="00BD3912" w:rsidRDefault="00187A9E" w:rsidP="00BD3912">
      <w:pPr>
        <w:widowControl w:val="0"/>
        <w:spacing w:line="360" w:lineRule="auto"/>
        <w:ind w:firstLine="567"/>
        <w:jc w:val="both"/>
        <w:rPr>
          <w:sz w:val="28"/>
          <w:szCs w:val="28"/>
        </w:rPr>
      </w:pPr>
      <w:r w:rsidRPr="00BD3912">
        <w:rPr>
          <w:sz w:val="28"/>
          <w:szCs w:val="28"/>
        </w:rPr>
        <w:t>5. Задачи текущего и рубежного контроля по ПМ (аттестация по МДК и практике</w:t>
      </w:r>
      <w:proofErr w:type="gramStart"/>
      <w:r w:rsidRPr="00BD3912">
        <w:rPr>
          <w:sz w:val="28"/>
          <w:szCs w:val="28"/>
        </w:rPr>
        <w:t>)о</w:t>
      </w:r>
      <w:proofErr w:type="gramEnd"/>
      <w:r w:rsidRPr="00BD3912">
        <w:rPr>
          <w:sz w:val="28"/>
          <w:szCs w:val="28"/>
        </w:rPr>
        <w:t xml:space="preserve">ценивание </w:t>
      </w:r>
      <w:proofErr w:type="spellStart"/>
      <w:r w:rsidRPr="00BD3912">
        <w:rPr>
          <w:sz w:val="28"/>
          <w:szCs w:val="28"/>
        </w:rPr>
        <w:t>сформированности</w:t>
      </w:r>
      <w:proofErr w:type="spellEnd"/>
      <w:r w:rsidRPr="00BD3912">
        <w:rPr>
          <w:sz w:val="28"/>
          <w:szCs w:val="28"/>
        </w:rPr>
        <w:t xml:space="preserve"> элементов компетенций (знаний и умений), отдельных компетенций с последующим агрегированием оценок. </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6. </w:t>
      </w:r>
      <w:proofErr w:type="gramStart"/>
      <w:r w:rsidRPr="00BD3912">
        <w:rPr>
          <w:sz w:val="28"/>
          <w:szCs w:val="28"/>
        </w:rPr>
        <w:t xml:space="preserve">Результаты промежуточных и итогового контроля по ПМ едины, но нетождественны. </w:t>
      </w:r>
      <w:proofErr w:type="gramEnd"/>
    </w:p>
    <w:p w:rsidR="00187A9E" w:rsidRPr="00BD3912" w:rsidRDefault="00187A9E" w:rsidP="00BD3912">
      <w:pPr>
        <w:widowControl w:val="0"/>
        <w:spacing w:line="360" w:lineRule="auto"/>
        <w:ind w:firstLine="567"/>
        <w:jc w:val="both"/>
        <w:rPr>
          <w:sz w:val="28"/>
          <w:szCs w:val="28"/>
        </w:rPr>
      </w:pPr>
      <w:r w:rsidRPr="00BD3912">
        <w:rPr>
          <w:sz w:val="28"/>
          <w:szCs w:val="28"/>
        </w:rPr>
        <w:t xml:space="preserve">Контроль освоения МДК и прохождения практики направлен на оценку результатов обучения. Субъектом оценочной деятельности здесь выступает образовательное учреждение. </w:t>
      </w:r>
    </w:p>
    <w:p w:rsidR="00187A9E" w:rsidRPr="00BD3912" w:rsidRDefault="00187A9E" w:rsidP="00BD3912">
      <w:pPr>
        <w:widowControl w:val="0"/>
        <w:spacing w:line="360" w:lineRule="auto"/>
        <w:ind w:firstLine="567"/>
        <w:jc w:val="both"/>
        <w:rPr>
          <w:b/>
          <w:i/>
          <w:sz w:val="28"/>
          <w:szCs w:val="28"/>
        </w:rPr>
      </w:pPr>
      <w:r w:rsidRPr="00BD3912">
        <w:rPr>
          <w:sz w:val="28"/>
          <w:szCs w:val="28"/>
        </w:rPr>
        <w:t xml:space="preserve">Контроль освоения ПМ в целом направлен на присвоение квалификации. Субъектом оценочной деятельности является работодатель. Разная направленность и разные субъекты контроля предполагают разный инструментарий проверки. </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7. </w:t>
      </w:r>
      <w:r w:rsidRPr="00BD3912">
        <w:rPr>
          <w:b/>
          <w:sz w:val="28"/>
          <w:szCs w:val="28"/>
        </w:rPr>
        <w:t>Экзамен (квалификационный) может</w:t>
      </w:r>
      <w:r w:rsidRPr="00BD3912">
        <w:rPr>
          <w:sz w:val="28"/>
          <w:szCs w:val="28"/>
        </w:rPr>
        <w:t xml:space="preserve"> быть представлен:</w:t>
      </w:r>
    </w:p>
    <w:p w:rsidR="00187A9E" w:rsidRPr="00BD3912" w:rsidRDefault="00187A9E" w:rsidP="00BD3912">
      <w:pPr>
        <w:widowControl w:val="0"/>
        <w:spacing w:line="360" w:lineRule="auto"/>
        <w:ind w:firstLine="567"/>
        <w:jc w:val="both"/>
        <w:rPr>
          <w:sz w:val="28"/>
          <w:szCs w:val="28"/>
        </w:rPr>
      </w:pPr>
      <w:r w:rsidRPr="00BD3912">
        <w:rPr>
          <w:sz w:val="28"/>
          <w:szCs w:val="28"/>
        </w:rPr>
        <w:t>- как защита курсового проекта; оценка производится посредством сопоставления продукта (выхода) проекта с эталоном и оценки продемонстрированных на защите знаний;</w:t>
      </w:r>
    </w:p>
    <w:p w:rsidR="00187A9E" w:rsidRPr="00BD3912" w:rsidRDefault="00187A9E" w:rsidP="00BD3912">
      <w:pPr>
        <w:widowControl w:val="0"/>
        <w:spacing w:line="360" w:lineRule="auto"/>
        <w:ind w:firstLine="567"/>
        <w:jc w:val="both"/>
        <w:rPr>
          <w:sz w:val="28"/>
          <w:szCs w:val="28"/>
        </w:rPr>
      </w:pPr>
      <w:r w:rsidRPr="00BD3912">
        <w:rPr>
          <w:sz w:val="28"/>
          <w:szCs w:val="28"/>
        </w:rPr>
        <w:t>- как выполнение комплексного практического задания; оценка производится путём сопоставления усвоенных алгоритмов деятельности с заданным эталоном деятельности;</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 как защита </w:t>
      </w:r>
      <w:proofErr w:type="spellStart"/>
      <w:r w:rsidRPr="00BD3912">
        <w:rPr>
          <w:sz w:val="28"/>
          <w:szCs w:val="28"/>
        </w:rPr>
        <w:t>портфолио</w:t>
      </w:r>
      <w:proofErr w:type="spellEnd"/>
      <w:r w:rsidRPr="00BD3912">
        <w:rPr>
          <w:sz w:val="28"/>
          <w:szCs w:val="28"/>
        </w:rPr>
        <w:t xml:space="preserve">; оценка производится путём сопоставления установленных требований с набором документированных свидетельских показаний, содержащихся в </w:t>
      </w:r>
      <w:proofErr w:type="spellStart"/>
      <w:r w:rsidRPr="00BD3912">
        <w:rPr>
          <w:sz w:val="28"/>
          <w:szCs w:val="28"/>
        </w:rPr>
        <w:t>портфолио</w:t>
      </w:r>
      <w:proofErr w:type="spellEnd"/>
      <w:r w:rsidRPr="00BD3912">
        <w:rPr>
          <w:sz w:val="28"/>
          <w:szCs w:val="28"/>
        </w:rPr>
        <w:t>.</w:t>
      </w:r>
    </w:p>
    <w:p w:rsidR="00174905" w:rsidRPr="009B6021" w:rsidRDefault="00174905" w:rsidP="00174905">
      <w:pPr>
        <w:pStyle w:val="a7"/>
        <w:spacing w:line="360" w:lineRule="auto"/>
        <w:jc w:val="center"/>
        <w:rPr>
          <w:b/>
          <w:sz w:val="28"/>
          <w:szCs w:val="28"/>
        </w:rPr>
      </w:pPr>
      <w:bookmarkStart w:id="0" w:name="_GoBack"/>
      <w:bookmarkEnd w:id="0"/>
      <w:r>
        <w:rPr>
          <w:b/>
          <w:sz w:val="28"/>
          <w:szCs w:val="28"/>
        </w:rPr>
        <w:lastRenderedPageBreak/>
        <w:t>17</w:t>
      </w:r>
      <w:r w:rsidRPr="009B6021">
        <w:rPr>
          <w:b/>
          <w:sz w:val="28"/>
          <w:szCs w:val="28"/>
        </w:rPr>
        <w:t xml:space="preserve">.Соотношение </w:t>
      </w:r>
      <w:proofErr w:type="spellStart"/>
      <w:r w:rsidRPr="009B6021">
        <w:rPr>
          <w:b/>
          <w:sz w:val="28"/>
          <w:szCs w:val="28"/>
        </w:rPr>
        <w:t>модульно-компетентностного</w:t>
      </w:r>
      <w:proofErr w:type="spellEnd"/>
      <w:r w:rsidRPr="009B6021">
        <w:rPr>
          <w:b/>
          <w:sz w:val="28"/>
          <w:szCs w:val="28"/>
        </w:rPr>
        <w:t xml:space="preserve"> и  </w:t>
      </w:r>
      <w:proofErr w:type="gramStart"/>
      <w:r w:rsidRPr="009B6021">
        <w:rPr>
          <w:b/>
          <w:sz w:val="28"/>
          <w:szCs w:val="28"/>
        </w:rPr>
        <w:t>традиционного</w:t>
      </w:r>
      <w:proofErr w:type="gramEnd"/>
      <w:r w:rsidRPr="009B6021">
        <w:rPr>
          <w:b/>
          <w:sz w:val="28"/>
          <w:szCs w:val="28"/>
        </w:rPr>
        <w:t xml:space="preserve"> подходов в образовании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28"/>
        <w:gridCol w:w="3420"/>
        <w:gridCol w:w="3420"/>
      </w:tblGrid>
      <w:tr w:rsidR="00174905" w:rsidRPr="00115ADA" w:rsidTr="006565FD">
        <w:tc>
          <w:tcPr>
            <w:tcW w:w="2628" w:type="dxa"/>
          </w:tcPr>
          <w:p w:rsidR="00174905" w:rsidRPr="00115ADA" w:rsidRDefault="00174905" w:rsidP="006565FD">
            <w:pPr>
              <w:tabs>
                <w:tab w:val="left" w:pos="720"/>
              </w:tabs>
              <w:jc w:val="center"/>
              <w:rPr>
                <w:b/>
              </w:rPr>
            </w:pPr>
            <w:r w:rsidRPr="00115ADA">
              <w:rPr>
                <w:b/>
              </w:rPr>
              <w:t>Критерии сравнения</w:t>
            </w:r>
          </w:p>
        </w:tc>
        <w:tc>
          <w:tcPr>
            <w:tcW w:w="3420" w:type="dxa"/>
          </w:tcPr>
          <w:p w:rsidR="00174905" w:rsidRPr="00115ADA" w:rsidRDefault="00174905" w:rsidP="006565FD">
            <w:pPr>
              <w:tabs>
                <w:tab w:val="left" w:pos="553"/>
                <w:tab w:val="left" w:pos="720"/>
              </w:tabs>
              <w:ind w:firstLine="720"/>
              <w:jc w:val="center"/>
              <w:rPr>
                <w:b/>
              </w:rPr>
            </w:pPr>
            <w:proofErr w:type="spellStart"/>
            <w:r w:rsidRPr="00115ADA">
              <w:rPr>
                <w:b/>
              </w:rPr>
              <w:t>Модульно-компетентностный</w:t>
            </w:r>
            <w:proofErr w:type="spellEnd"/>
            <w:r w:rsidRPr="00115ADA">
              <w:rPr>
                <w:b/>
              </w:rPr>
              <w:t xml:space="preserve"> подход</w:t>
            </w:r>
          </w:p>
        </w:tc>
        <w:tc>
          <w:tcPr>
            <w:tcW w:w="3420" w:type="dxa"/>
          </w:tcPr>
          <w:p w:rsidR="00174905" w:rsidRPr="00115ADA" w:rsidRDefault="00174905" w:rsidP="006565FD">
            <w:pPr>
              <w:tabs>
                <w:tab w:val="left" w:pos="720"/>
              </w:tabs>
              <w:ind w:firstLine="720"/>
              <w:jc w:val="center"/>
              <w:rPr>
                <w:b/>
              </w:rPr>
            </w:pPr>
            <w:r w:rsidRPr="00115ADA">
              <w:rPr>
                <w:b/>
              </w:rPr>
              <w:t>Традиционный</w:t>
            </w:r>
          </w:p>
          <w:p w:rsidR="00174905" w:rsidRPr="00115ADA" w:rsidRDefault="00174905" w:rsidP="006565FD">
            <w:pPr>
              <w:tabs>
                <w:tab w:val="left" w:pos="720"/>
                <w:tab w:val="left" w:pos="1060"/>
              </w:tabs>
              <w:ind w:firstLine="720"/>
              <w:jc w:val="center"/>
              <w:rPr>
                <w:b/>
              </w:rPr>
            </w:pPr>
            <w:r w:rsidRPr="00115ADA">
              <w:rPr>
                <w:b/>
              </w:rPr>
              <w:t>подход</w:t>
            </w:r>
          </w:p>
        </w:tc>
      </w:tr>
      <w:tr w:rsidR="00174905" w:rsidRPr="00115ADA" w:rsidTr="006565FD">
        <w:tc>
          <w:tcPr>
            <w:tcW w:w="2628" w:type="dxa"/>
          </w:tcPr>
          <w:p w:rsidR="00174905" w:rsidRPr="00115ADA" w:rsidRDefault="00174905" w:rsidP="006565FD">
            <w:pPr>
              <w:tabs>
                <w:tab w:val="left" w:pos="720"/>
              </w:tabs>
            </w:pPr>
            <w:r w:rsidRPr="00115ADA">
              <w:t>Цели обучения</w:t>
            </w:r>
          </w:p>
        </w:tc>
        <w:tc>
          <w:tcPr>
            <w:tcW w:w="3420" w:type="dxa"/>
          </w:tcPr>
          <w:p w:rsidR="00174905" w:rsidRPr="00115ADA" w:rsidRDefault="00174905" w:rsidP="00174905">
            <w:pPr>
              <w:numPr>
                <w:ilvl w:val="0"/>
                <w:numId w:val="16"/>
              </w:numPr>
              <w:tabs>
                <w:tab w:val="num" w:pos="252"/>
              </w:tabs>
              <w:ind w:left="66" w:firstLine="0"/>
            </w:pPr>
            <w:r w:rsidRPr="00115ADA">
              <w:t>Формирование общих и профессиональных компетенций</w:t>
            </w:r>
          </w:p>
          <w:p w:rsidR="00174905" w:rsidRPr="00115ADA" w:rsidRDefault="00174905" w:rsidP="00174905">
            <w:pPr>
              <w:numPr>
                <w:ilvl w:val="0"/>
                <w:numId w:val="16"/>
              </w:numPr>
              <w:tabs>
                <w:tab w:val="num" w:pos="252"/>
              </w:tabs>
              <w:ind w:left="66" w:firstLine="0"/>
            </w:pPr>
            <w:r w:rsidRPr="00115ADA">
              <w:t>Использование «стандартов-результатов»</w:t>
            </w:r>
          </w:p>
          <w:p w:rsidR="00174905" w:rsidRPr="00115ADA" w:rsidRDefault="00174905" w:rsidP="00174905">
            <w:pPr>
              <w:numPr>
                <w:ilvl w:val="0"/>
                <w:numId w:val="16"/>
              </w:numPr>
              <w:tabs>
                <w:tab w:val="num" w:pos="252"/>
              </w:tabs>
              <w:ind w:left="66" w:firstLine="0"/>
            </w:pPr>
            <w:r w:rsidRPr="00115ADA">
              <w:t xml:space="preserve">Преобладание </w:t>
            </w:r>
            <w:proofErr w:type="spellStart"/>
            <w:r w:rsidRPr="00115ADA">
              <w:t>деятельностно-ориентированных</w:t>
            </w:r>
            <w:proofErr w:type="spellEnd"/>
            <w:r w:rsidRPr="00115ADA">
              <w:t xml:space="preserve">, </w:t>
            </w:r>
            <w:proofErr w:type="spellStart"/>
            <w:r w:rsidRPr="00115ADA">
              <w:t>диагностично</w:t>
            </w:r>
            <w:proofErr w:type="spellEnd"/>
            <w:r w:rsidRPr="00115ADA">
              <w:t xml:space="preserve"> задаваемых, основанных на требованиях рынка труда целей обучения</w:t>
            </w:r>
          </w:p>
          <w:p w:rsidR="00174905" w:rsidRPr="00115ADA" w:rsidRDefault="00174905" w:rsidP="00174905">
            <w:pPr>
              <w:numPr>
                <w:ilvl w:val="0"/>
                <w:numId w:val="16"/>
              </w:numPr>
              <w:tabs>
                <w:tab w:val="num" w:pos="252"/>
              </w:tabs>
              <w:ind w:left="66" w:firstLine="0"/>
            </w:pPr>
            <w:r w:rsidRPr="00115ADA">
              <w:t xml:space="preserve">Формулировка целей через описание новых возможностей </w:t>
            </w:r>
            <w:proofErr w:type="gramStart"/>
            <w:r w:rsidRPr="00115ADA">
              <w:t>обучающегося</w:t>
            </w:r>
            <w:proofErr w:type="gramEnd"/>
          </w:p>
          <w:p w:rsidR="00174905" w:rsidRPr="00115ADA" w:rsidRDefault="00174905" w:rsidP="006565FD">
            <w:pPr>
              <w:tabs>
                <w:tab w:val="num" w:pos="252"/>
              </w:tabs>
              <w:ind w:left="66"/>
            </w:pPr>
          </w:p>
        </w:tc>
        <w:tc>
          <w:tcPr>
            <w:tcW w:w="3420" w:type="dxa"/>
          </w:tcPr>
          <w:p w:rsidR="00174905" w:rsidRPr="00115ADA" w:rsidRDefault="00174905" w:rsidP="00174905">
            <w:pPr>
              <w:numPr>
                <w:ilvl w:val="0"/>
                <w:numId w:val="16"/>
              </w:numPr>
              <w:tabs>
                <w:tab w:val="left" w:pos="0"/>
                <w:tab w:val="num" w:pos="74"/>
              </w:tabs>
              <w:ind w:left="0" w:firstLine="48"/>
            </w:pPr>
            <w:r w:rsidRPr="00115ADA">
              <w:t>Усвоение знаний, умений, навыков</w:t>
            </w:r>
          </w:p>
          <w:p w:rsidR="00174905" w:rsidRPr="00115ADA" w:rsidRDefault="00174905" w:rsidP="00174905">
            <w:pPr>
              <w:numPr>
                <w:ilvl w:val="0"/>
                <w:numId w:val="16"/>
              </w:numPr>
              <w:tabs>
                <w:tab w:val="left" w:pos="0"/>
                <w:tab w:val="num" w:pos="74"/>
              </w:tabs>
              <w:ind w:left="0" w:firstLine="48"/>
            </w:pPr>
            <w:r w:rsidRPr="00115ADA">
              <w:t>Преимущественное использование «стандартов-процессов»</w:t>
            </w:r>
          </w:p>
          <w:p w:rsidR="00174905" w:rsidRPr="00115ADA" w:rsidRDefault="00174905" w:rsidP="00174905">
            <w:pPr>
              <w:numPr>
                <w:ilvl w:val="0"/>
                <w:numId w:val="16"/>
              </w:numPr>
              <w:tabs>
                <w:tab w:val="left" w:pos="0"/>
                <w:tab w:val="num" w:pos="432"/>
              </w:tabs>
              <w:ind w:left="0" w:firstLine="48"/>
            </w:pPr>
            <w:r w:rsidRPr="00115ADA">
              <w:t>Преобладание академически-ориентированных целей</w:t>
            </w:r>
          </w:p>
          <w:p w:rsidR="00174905" w:rsidRPr="00115ADA" w:rsidRDefault="00174905" w:rsidP="00174905">
            <w:pPr>
              <w:numPr>
                <w:ilvl w:val="0"/>
                <w:numId w:val="16"/>
              </w:numPr>
              <w:tabs>
                <w:tab w:val="clear" w:pos="828"/>
                <w:tab w:val="left" w:pos="0"/>
                <w:tab w:val="num" w:pos="432"/>
                <w:tab w:val="left" w:pos="792"/>
              </w:tabs>
              <w:ind w:left="0" w:firstLine="48"/>
            </w:pPr>
            <w:r w:rsidRPr="00115ADA">
              <w:t>Цель формулируется как задача для педагога</w:t>
            </w:r>
          </w:p>
        </w:tc>
      </w:tr>
      <w:tr w:rsidR="00174905" w:rsidRPr="00115ADA" w:rsidTr="006565FD">
        <w:tc>
          <w:tcPr>
            <w:tcW w:w="2628" w:type="dxa"/>
          </w:tcPr>
          <w:p w:rsidR="00174905" w:rsidRPr="00115ADA" w:rsidRDefault="00174905" w:rsidP="006565FD">
            <w:pPr>
              <w:ind w:left="11"/>
            </w:pPr>
            <w:r w:rsidRPr="00115ADA">
              <w:t>Отбор и структурирование содержания</w:t>
            </w:r>
          </w:p>
        </w:tc>
        <w:tc>
          <w:tcPr>
            <w:tcW w:w="3420" w:type="dxa"/>
          </w:tcPr>
          <w:p w:rsidR="00174905" w:rsidRPr="00115ADA" w:rsidRDefault="00174905" w:rsidP="00174905">
            <w:pPr>
              <w:numPr>
                <w:ilvl w:val="0"/>
                <w:numId w:val="19"/>
              </w:numPr>
              <w:tabs>
                <w:tab w:val="clear" w:pos="2148"/>
                <w:tab w:val="num" w:pos="792"/>
              </w:tabs>
              <w:ind w:left="66" w:firstLine="0"/>
            </w:pPr>
            <w:r w:rsidRPr="00115ADA">
              <w:t>Начинается с описания результата (результатов), к которому должен привести планируемый этап обучения</w:t>
            </w:r>
          </w:p>
          <w:p w:rsidR="00174905" w:rsidRPr="00115ADA" w:rsidRDefault="00174905" w:rsidP="00174905">
            <w:pPr>
              <w:numPr>
                <w:ilvl w:val="0"/>
                <w:numId w:val="17"/>
              </w:numPr>
              <w:tabs>
                <w:tab w:val="clear" w:pos="1260"/>
                <w:tab w:val="num" w:pos="252"/>
              </w:tabs>
              <w:ind w:left="66" w:firstLine="0"/>
            </w:pPr>
            <w:r w:rsidRPr="00115ADA">
              <w:t>Отбор учебного материала, необходимого  для достижения планируемых результатов обучения</w:t>
            </w:r>
          </w:p>
          <w:p w:rsidR="00174905" w:rsidRPr="00115ADA" w:rsidRDefault="00174905" w:rsidP="00174905">
            <w:pPr>
              <w:numPr>
                <w:ilvl w:val="0"/>
                <w:numId w:val="17"/>
              </w:numPr>
              <w:tabs>
                <w:tab w:val="clear" w:pos="1260"/>
                <w:tab w:val="num" w:pos="252"/>
              </w:tabs>
              <w:ind w:left="66" w:firstLine="0"/>
            </w:pPr>
            <w:r w:rsidRPr="00115ADA">
              <w:t>Основная единица содержания обучения - модуль</w:t>
            </w:r>
          </w:p>
          <w:p w:rsidR="00174905" w:rsidRPr="00115ADA" w:rsidRDefault="00174905" w:rsidP="00174905">
            <w:pPr>
              <w:numPr>
                <w:ilvl w:val="0"/>
                <w:numId w:val="17"/>
              </w:numPr>
              <w:tabs>
                <w:tab w:val="clear" w:pos="1260"/>
                <w:tab w:val="num" w:pos="252"/>
              </w:tabs>
              <w:ind w:left="66" w:firstLine="0"/>
            </w:pPr>
            <w:r w:rsidRPr="00115ADA">
              <w:t>Учебный элемент  как материал для достижения одного, заранее планируемого результата обучения</w:t>
            </w:r>
          </w:p>
          <w:p w:rsidR="00174905" w:rsidRPr="00115ADA" w:rsidRDefault="00174905" w:rsidP="00174905">
            <w:pPr>
              <w:numPr>
                <w:ilvl w:val="0"/>
                <w:numId w:val="17"/>
              </w:numPr>
              <w:tabs>
                <w:tab w:val="clear" w:pos="1260"/>
                <w:tab w:val="num" w:pos="252"/>
              </w:tabs>
              <w:ind w:left="66" w:firstLine="0"/>
            </w:pPr>
            <w:r w:rsidRPr="00115ADA">
              <w:t xml:space="preserve">Проектируются действия по освоению способов деятельности по достижению результата </w:t>
            </w:r>
          </w:p>
          <w:p w:rsidR="00174905" w:rsidRPr="00115ADA" w:rsidRDefault="00174905" w:rsidP="00174905">
            <w:pPr>
              <w:numPr>
                <w:ilvl w:val="0"/>
                <w:numId w:val="17"/>
              </w:numPr>
              <w:tabs>
                <w:tab w:val="clear" w:pos="1260"/>
                <w:tab w:val="num" w:pos="252"/>
              </w:tabs>
              <w:ind w:left="66" w:firstLine="0"/>
            </w:pPr>
            <w:r w:rsidRPr="00115ADA">
              <w:t xml:space="preserve">Психологическая позиция </w:t>
            </w:r>
            <w:proofErr w:type="gramStart"/>
            <w:r w:rsidRPr="00115ADA">
              <w:t>обучающегося</w:t>
            </w:r>
            <w:proofErr w:type="gramEnd"/>
            <w:r w:rsidRPr="00115ADA">
              <w:t>: «Я учусь,  как</w:t>
            </w:r>
            <w:proofErr w:type="gramStart"/>
            <w:r w:rsidRPr="00115ADA">
              <w:t>....(</w:t>
            </w:r>
            <w:proofErr w:type="gramEnd"/>
            <w:r w:rsidRPr="00115ADA">
              <w:t xml:space="preserve">действовать)»   </w:t>
            </w:r>
          </w:p>
          <w:p w:rsidR="00174905" w:rsidRPr="00115ADA" w:rsidRDefault="00174905" w:rsidP="006565FD">
            <w:pPr>
              <w:tabs>
                <w:tab w:val="num" w:pos="252"/>
              </w:tabs>
              <w:ind w:left="66"/>
            </w:pPr>
          </w:p>
        </w:tc>
        <w:tc>
          <w:tcPr>
            <w:tcW w:w="3420" w:type="dxa"/>
          </w:tcPr>
          <w:p w:rsidR="00174905" w:rsidRPr="00115ADA" w:rsidRDefault="00174905" w:rsidP="00174905">
            <w:pPr>
              <w:numPr>
                <w:ilvl w:val="0"/>
                <w:numId w:val="17"/>
              </w:numPr>
              <w:tabs>
                <w:tab w:val="clear" w:pos="1260"/>
                <w:tab w:val="left" w:pos="0"/>
                <w:tab w:val="num" w:pos="252"/>
              </w:tabs>
              <w:ind w:left="0" w:firstLine="48"/>
            </w:pPr>
            <w:r w:rsidRPr="00115ADA">
              <w:t>Начинается с выделения совокупности знаний (принцип соответствия базовой науке)</w:t>
            </w:r>
          </w:p>
          <w:p w:rsidR="00174905" w:rsidRPr="00115ADA" w:rsidRDefault="00174905" w:rsidP="00174905">
            <w:pPr>
              <w:numPr>
                <w:ilvl w:val="0"/>
                <w:numId w:val="17"/>
              </w:numPr>
              <w:tabs>
                <w:tab w:val="clear" w:pos="1260"/>
                <w:tab w:val="left" w:pos="0"/>
                <w:tab w:val="num" w:pos="371"/>
              </w:tabs>
              <w:ind w:left="0" w:firstLine="48"/>
            </w:pPr>
            <w:r w:rsidRPr="00115ADA">
              <w:t xml:space="preserve">Определение набора предметов, затем разделов, тем, понятий, фактов, сведений </w:t>
            </w:r>
          </w:p>
          <w:p w:rsidR="00174905" w:rsidRPr="00115ADA" w:rsidRDefault="00174905" w:rsidP="00174905">
            <w:pPr>
              <w:numPr>
                <w:ilvl w:val="0"/>
                <w:numId w:val="17"/>
              </w:numPr>
              <w:tabs>
                <w:tab w:val="clear" w:pos="1260"/>
                <w:tab w:val="left" w:pos="0"/>
                <w:tab w:val="num" w:pos="371"/>
              </w:tabs>
              <w:ind w:left="0" w:firstLine="48"/>
            </w:pPr>
            <w:r w:rsidRPr="00115ADA">
              <w:t>Основная единица содержания обучения – предмет (дисциплина)</w:t>
            </w:r>
          </w:p>
          <w:p w:rsidR="00174905" w:rsidRPr="00115ADA" w:rsidRDefault="00174905" w:rsidP="00174905">
            <w:pPr>
              <w:numPr>
                <w:ilvl w:val="0"/>
                <w:numId w:val="17"/>
              </w:numPr>
              <w:tabs>
                <w:tab w:val="clear" w:pos="1260"/>
                <w:tab w:val="left" w:pos="0"/>
                <w:tab w:val="num" w:pos="371"/>
              </w:tabs>
              <w:ind w:left="0" w:firstLine="48"/>
            </w:pPr>
            <w:r w:rsidRPr="00115ADA">
              <w:t>Тема как единица материала по предмету</w:t>
            </w:r>
          </w:p>
          <w:p w:rsidR="00174905" w:rsidRPr="00115ADA" w:rsidRDefault="00174905" w:rsidP="00174905">
            <w:pPr>
              <w:numPr>
                <w:ilvl w:val="0"/>
                <w:numId w:val="17"/>
              </w:numPr>
              <w:tabs>
                <w:tab w:val="clear" w:pos="1260"/>
                <w:tab w:val="left" w:pos="0"/>
                <w:tab w:val="num" w:pos="371"/>
              </w:tabs>
              <w:ind w:left="0" w:firstLine="48"/>
            </w:pPr>
            <w:r w:rsidRPr="00115ADA">
              <w:t>Проектируется программа усвоения знаний о предметах и/или предметные умения</w:t>
            </w:r>
          </w:p>
          <w:p w:rsidR="00174905" w:rsidRPr="00115ADA" w:rsidRDefault="00174905" w:rsidP="00174905">
            <w:pPr>
              <w:numPr>
                <w:ilvl w:val="0"/>
                <w:numId w:val="17"/>
              </w:numPr>
              <w:tabs>
                <w:tab w:val="clear" w:pos="1260"/>
                <w:tab w:val="left" w:pos="0"/>
                <w:tab w:val="num" w:pos="371"/>
              </w:tabs>
              <w:ind w:left="0" w:firstLine="48"/>
            </w:pPr>
            <w:r w:rsidRPr="00115ADA">
              <w:t xml:space="preserve">Психологическая позиция </w:t>
            </w:r>
            <w:proofErr w:type="gramStart"/>
            <w:r w:rsidRPr="00115ADA">
              <w:t>обучающегося</w:t>
            </w:r>
            <w:proofErr w:type="gramEnd"/>
            <w:r w:rsidRPr="00115ADA">
              <w:t>: «Я узнаю о</w:t>
            </w:r>
            <w:proofErr w:type="gramStart"/>
            <w:r w:rsidRPr="00115ADA">
              <w:t>....(</w:t>
            </w:r>
            <w:proofErr w:type="gramEnd"/>
            <w:r w:rsidRPr="00115ADA">
              <w:t>предмете)»</w:t>
            </w:r>
          </w:p>
        </w:tc>
      </w:tr>
      <w:tr w:rsidR="00174905" w:rsidRPr="00115ADA" w:rsidTr="006565FD">
        <w:tc>
          <w:tcPr>
            <w:tcW w:w="2628" w:type="dxa"/>
          </w:tcPr>
          <w:p w:rsidR="00174905" w:rsidRPr="00115ADA" w:rsidRDefault="00174905" w:rsidP="006565FD">
            <w:pPr>
              <w:tabs>
                <w:tab w:val="left" w:pos="720"/>
              </w:tabs>
            </w:pPr>
            <w:r w:rsidRPr="00115ADA">
              <w:t>Организация учебного процесса</w:t>
            </w:r>
          </w:p>
        </w:tc>
        <w:tc>
          <w:tcPr>
            <w:tcW w:w="3420" w:type="dxa"/>
          </w:tcPr>
          <w:p w:rsidR="00174905" w:rsidRPr="00115ADA" w:rsidRDefault="00174905" w:rsidP="00174905">
            <w:pPr>
              <w:numPr>
                <w:ilvl w:val="0"/>
                <w:numId w:val="17"/>
              </w:numPr>
              <w:tabs>
                <w:tab w:val="clear" w:pos="1260"/>
                <w:tab w:val="num" w:pos="252"/>
                <w:tab w:val="num" w:pos="752"/>
              </w:tabs>
              <w:ind w:left="66" w:firstLine="0"/>
            </w:pPr>
            <w:r w:rsidRPr="00115ADA">
              <w:t>Проектирование психологического механизма присваивания новой информации («школа мышления»)</w:t>
            </w:r>
          </w:p>
          <w:p w:rsidR="00174905" w:rsidRPr="00115ADA" w:rsidRDefault="00174905" w:rsidP="00174905">
            <w:pPr>
              <w:numPr>
                <w:ilvl w:val="0"/>
                <w:numId w:val="17"/>
              </w:numPr>
              <w:tabs>
                <w:tab w:val="clear" w:pos="1260"/>
                <w:tab w:val="num" w:pos="252"/>
                <w:tab w:val="num" w:pos="752"/>
              </w:tabs>
              <w:ind w:left="66" w:firstLine="0"/>
            </w:pPr>
            <w:r w:rsidRPr="00115ADA">
              <w:t xml:space="preserve"> Гибкость образовательных траекторий для каждого </w:t>
            </w:r>
            <w:r w:rsidRPr="00115ADA">
              <w:lastRenderedPageBreak/>
              <w:t>обучающегося, учет индивидуального «темпа» продвижения</w:t>
            </w:r>
          </w:p>
          <w:p w:rsidR="00174905" w:rsidRPr="00115ADA" w:rsidRDefault="00174905" w:rsidP="00174905">
            <w:pPr>
              <w:numPr>
                <w:ilvl w:val="0"/>
                <w:numId w:val="17"/>
              </w:numPr>
              <w:tabs>
                <w:tab w:val="clear" w:pos="1260"/>
                <w:tab w:val="num" w:pos="252"/>
                <w:tab w:val="num" w:pos="752"/>
              </w:tabs>
              <w:ind w:left="66" w:firstLine="0"/>
            </w:pPr>
            <w:r w:rsidRPr="00115ADA">
              <w:t>Использование активных форм обучения</w:t>
            </w:r>
          </w:p>
          <w:p w:rsidR="00174905" w:rsidRPr="00115ADA" w:rsidRDefault="00174905" w:rsidP="006565FD">
            <w:pPr>
              <w:tabs>
                <w:tab w:val="num" w:pos="252"/>
              </w:tabs>
              <w:ind w:left="66"/>
            </w:pPr>
          </w:p>
        </w:tc>
        <w:tc>
          <w:tcPr>
            <w:tcW w:w="3420" w:type="dxa"/>
          </w:tcPr>
          <w:p w:rsidR="00174905" w:rsidRPr="00115ADA" w:rsidRDefault="00174905" w:rsidP="00174905">
            <w:pPr>
              <w:numPr>
                <w:ilvl w:val="0"/>
                <w:numId w:val="17"/>
              </w:numPr>
              <w:tabs>
                <w:tab w:val="clear" w:pos="1260"/>
                <w:tab w:val="num" w:pos="470"/>
                <w:tab w:val="left" w:pos="720"/>
              </w:tabs>
              <w:ind w:left="66" w:firstLine="0"/>
            </w:pPr>
            <w:r w:rsidRPr="00115ADA">
              <w:lastRenderedPageBreak/>
              <w:t xml:space="preserve">Заложен механизм передачи информации («школа памяти») </w:t>
            </w:r>
          </w:p>
          <w:p w:rsidR="00174905" w:rsidRPr="00115ADA" w:rsidRDefault="00174905" w:rsidP="00174905">
            <w:pPr>
              <w:numPr>
                <w:ilvl w:val="0"/>
                <w:numId w:val="17"/>
              </w:numPr>
              <w:tabs>
                <w:tab w:val="clear" w:pos="1260"/>
                <w:tab w:val="num" w:pos="470"/>
                <w:tab w:val="left" w:pos="720"/>
              </w:tabs>
              <w:ind w:left="66" w:firstLine="0"/>
            </w:pPr>
            <w:proofErr w:type="spellStart"/>
            <w:r w:rsidRPr="00115ADA">
              <w:t>Заданность</w:t>
            </w:r>
            <w:proofErr w:type="spellEnd"/>
            <w:r w:rsidRPr="00115ADA">
              <w:t xml:space="preserve"> длительности обучения, затрудненность «горизонтальной» мобильности в освоении </w:t>
            </w:r>
            <w:r w:rsidRPr="00115ADA">
              <w:lastRenderedPageBreak/>
              <w:t>новых квалификаций, недельная «</w:t>
            </w:r>
            <w:proofErr w:type="spellStart"/>
            <w:r w:rsidRPr="00115ADA">
              <w:t>расчасовка</w:t>
            </w:r>
            <w:proofErr w:type="spellEnd"/>
            <w:r w:rsidRPr="00115ADA">
              <w:t>»</w:t>
            </w:r>
          </w:p>
          <w:p w:rsidR="00174905" w:rsidRPr="00115ADA" w:rsidRDefault="00174905" w:rsidP="00174905">
            <w:pPr>
              <w:numPr>
                <w:ilvl w:val="0"/>
                <w:numId w:val="17"/>
              </w:numPr>
              <w:tabs>
                <w:tab w:val="clear" w:pos="1260"/>
                <w:tab w:val="num" w:pos="470"/>
                <w:tab w:val="left" w:pos="720"/>
              </w:tabs>
              <w:ind w:left="66" w:firstLine="0"/>
            </w:pPr>
            <w:r w:rsidRPr="00115ADA">
              <w:t>Плохое усвоение (</w:t>
            </w:r>
            <w:proofErr w:type="spellStart"/>
            <w:r w:rsidRPr="00115ADA">
              <w:t>неусвоение</w:t>
            </w:r>
            <w:proofErr w:type="spellEnd"/>
            <w:r w:rsidRPr="00115ADA">
              <w:t>) обычно замечается «на выходе»</w:t>
            </w:r>
          </w:p>
        </w:tc>
      </w:tr>
      <w:tr w:rsidR="00174905" w:rsidRPr="00115ADA" w:rsidTr="006565FD">
        <w:tc>
          <w:tcPr>
            <w:tcW w:w="2628" w:type="dxa"/>
          </w:tcPr>
          <w:p w:rsidR="00174905" w:rsidRPr="00115ADA" w:rsidRDefault="00174905" w:rsidP="006565FD">
            <w:pPr>
              <w:tabs>
                <w:tab w:val="left" w:pos="720"/>
              </w:tabs>
            </w:pPr>
            <w:r w:rsidRPr="00115ADA">
              <w:lastRenderedPageBreak/>
              <w:t>Контроль, оценка результатов</w:t>
            </w:r>
          </w:p>
        </w:tc>
        <w:tc>
          <w:tcPr>
            <w:tcW w:w="3420" w:type="dxa"/>
          </w:tcPr>
          <w:p w:rsidR="00174905" w:rsidRPr="00115ADA" w:rsidRDefault="00174905" w:rsidP="00174905">
            <w:pPr>
              <w:numPr>
                <w:ilvl w:val="0"/>
                <w:numId w:val="18"/>
              </w:numPr>
              <w:tabs>
                <w:tab w:val="clear" w:pos="720"/>
                <w:tab w:val="num" w:pos="252"/>
              </w:tabs>
              <w:ind w:left="66" w:firstLine="0"/>
            </w:pPr>
            <w:r w:rsidRPr="00115ADA">
              <w:t>Оценка, соответствующая критериям</w:t>
            </w:r>
          </w:p>
          <w:p w:rsidR="00174905" w:rsidRPr="00115ADA" w:rsidRDefault="00174905" w:rsidP="00174905">
            <w:pPr>
              <w:numPr>
                <w:ilvl w:val="0"/>
                <w:numId w:val="18"/>
              </w:numPr>
              <w:tabs>
                <w:tab w:val="clear" w:pos="720"/>
                <w:tab w:val="num" w:pos="252"/>
              </w:tabs>
              <w:ind w:left="66" w:firstLine="0"/>
            </w:pPr>
            <w:r w:rsidRPr="00115ADA">
              <w:t>Измерение базируется на заранее заданном стандарте при однозначных критериях</w:t>
            </w:r>
          </w:p>
          <w:p w:rsidR="00174905" w:rsidRPr="00115ADA" w:rsidRDefault="00174905" w:rsidP="006565FD">
            <w:pPr>
              <w:tabs>
                <w:tab w:val="num" w:pos="252"/>
              </w:tabs>
              <w:ind w:left="66"/>
            </w:pPr>
          </w:p>
        </w:tc>
        <w:tc>
          <w:tcPr>
            <w:tcW w:w="3420" w:type="dxa"/>
          </w:tcPr>
          <w:p w:rsidR="00174905" w:rsidRPr="00115ADA" w:rsidRDefault="00174905" w:rsidP="00174905">
            <w:pPr>
              <w:numPr>
                <w:ilvl w:val="0"/>
                <w:numId w:val="18"/>
              </w:numPr>
              <w:tabs>
                <w:tab w:val="clear" w:pos="720"/>
                <w:tab w:val="num" w:pos="470"/>
              </w:tabs>
              <w:ind w:left="66" w:firstLine="0"/>
            </w:pPr>
            <w:r w:rsidRPr="00115ADA">
              <w:t xml:space="preserve">Оценка, соответствующая норме </w:t>
            </w:r>
          </w:p>
          <w:p w:rsidR="00174905" w:rsidRPr="00115ADA" w:rsidRDefault="00174905" w:rsidP="00174905">
            <w:pPr>
              <w:numPr>
                <w:ilvl w:val="0"/>
                <w:numId w:val="18"/>
              </w:numPr>
              <w:tabs>
                <w:tab w:val="clear" w:pos="720"/>
                <w:tab w:val="num" w:pos="470"/>
              </w:tabs>
              <w:ind w:left="66" w:firstLine="0"/>
            </w:pPr>
            <w:r w:rsidRPr="00115ADA">
              <w:t>О критериях выполнения заданий чаще всего «вспоминают» в случаях несогласия обучающегося с оценкой</w:t>
            </w:r>
          </w:p>
          <w:p w:rsidR="00174905" w:rsidRPr="00115ADA" w:rsidRDefault="00174905" w:rsidP="006565FD">
            <w:pPr>
              <w:ind w:left="66"/>
            </w:pPr>
          </w:p>
        </w:tc>
      </w:tr>
    </w:tbl>
    <w:p w:rsidR="00174905" w:rsidRDefault="00174905" w:rsidP="00174905"/>
    <w:p w:rsidR="00174905" w:rsidRDefault="00174905" w:rsidP="00174905"/>
    <w:p w:rsidR="00174905" w:rsidRPr="0019381F" w:rsidRDefault="00174905" w:rsidP="00174905">
      <w:pPr>
        <w:pStyle w:val="a7"/>
        <w:spacing w:line="360" w:lineRule="auto"/>
        <w:jc w:val="center"/>
        <w:rPr>
          <w:sz w:val="28"/>
          <w:szCs w:val="28"/>
        </w:rPr>
      </w:pPr>
      <w:r>
        <w:rPr>
          <w:b/>
          <w:bCs/>
          <w:sz w:val="28"/>
          <w:szCs w:val="28"/>
        </w:rPr>
        <w:t>18.</w:t>
      </w:r>
      <w:r w:rsidRPr="0019381F">
        <w:rPr>
          <w:b/>
          <w:bCs/>
          <w:sz w:val="28"/>
          <w:szCs w:val="28"/>
        </w:rPr>
        <w:t>Требования к составу оценочных материалов</w:t>
      </w:r>
    </w:p>
    <w:tbl>
      <w:tblPr>
        <w:tblW w:w="9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4111"/>
        <w:gridCol w:w="3736"/>
      </w:tblGrid>
      <w:tr w:rsidR="00174905" w:rsidRPr="00115ADA" w:rsidTr="006565FD">
        <w:tc>
          <w:tcPr>
            <w:tcW w:w="1809" w:type="dxa"/>
          </w:tcPr>
          <w:p w:rsidR="00174905" w:rsidRPr="0019381F" w:rsidRDefault="00174905" w:rsidP="006565FD">
            <w:pPr>
              <w:pStyle w:val="a7"/>
              <w:jc w:val="center"/>
              <w:rPr>
                <w:b/>
                <w:bCs/>
                <w:sz w:val="28"/>
                <w:szCs w:val="28"/>
              </w:rPr>
            </w:pPr>
            <w:r w:rsidRPr="0019381F">
              <w:rPr>
                <w:b/>
                <w:bCs/>
                <w:sz w:val="28"/>
                <w:szCs w:val="28"/>
              </w:rPr>
              <w:t>Инструмент оценки</w:t>
            </w:r>
          </w:p>
        </w:tc>
        <w:tc>
          <w:tcPr>
            <w:tcW w:w="4111" w:type="dxa"/>
          </w:tcPr>
          <w:p w:rsidR="00174905" w:rsidRPr="0019381F" w:rsidRDefault="00174905" w:rsidP="006565FD">
            <w:pPr>
              <w:pStyle w:val="a7"/>
              <w:jc w:val="center"/>
              <w:rPr>
                <w:b/>
                <w:bCs/>
                <w:sz w:val="28"/>
                <w:szCs w:val="28"/>
              </w:rPr>
            </w:pPr>
            <w:r w:rsidRPr="0019381F">
              <w:rPr>
                <w:b/>
                <w:bCs/>
                <w:sz w:val="28"/>
                <w:szCs w:val="28"/>
              </w:rPr>
              <w:t>Для обучающегося</w:t>
            </w:r>
          </w:p>
        </w:tc>
        <w:tc>
          <w:tcPr>
            <w:tcW w:w="3736" w:type="dxa"/>
          </w:tcPr>
          <w:p w:rsidR="00174905" w:rsidRPr="0019381F" w:rsidRDefault="00174905" w:rsidP="006565FD">
            <w:pPr>
              <w:pStyle w:val="a7"/>
              <w:jc w:val="center"/>
              <w:rPr>
                <w:b/>
                <w:bCs/>
                <w:sz w:val="28"/>
                <w:szCs w:val="28"/>
              </w:rPr>
            </w:pPr>
            <w:r w:rsidRPr="0019381F">
              <w:rPr>
                <w:b/>
                <w:bCs/>
                <w:sz w:val="28"/>
                <w:szCs w:val="28"/>
              </w:rPr>
              <w:t>Для экзаменатора</w:t>
            </w:r>
          </w:p>
        </w:tc>
      </w:tr>
      <w:tr w:rsidR="00174905" w:rsidRPr="00115ADA" w:rsidTr="006565FD">
        <w:tc>
          <w:tcPr>
            <w:tcW w:w="1809" w:type="dxa"/>
          </w:tcPr>
          <w:p w:rsidR="00174905" w:rsidRPr="0019381F" w:rsidRDefault="00174905" w:rsidP="006565FD">
            <w:pPr>
              <w:pStyle w:val="a7"/>
              <w:widowControl w:val="0"/>
              <w:rPr>
                <w:sz w:val="28"/>
                <w:szCs w:val="28"/>
              </w:rPr>
            </w:pPr>
            <w:r w:rsidRPr="0019381F">
              <w:rPr>
                <w:sz w:val="28"/>
                <w:szCs w:val="28"/>
              </w:rPr>
              <w:t>Практическое задание</w:t>
            </w:r>
          </w:p>
        </w:tc>
        <w:tc>
          <w:tcPr>
            <w:tcW w:w="4111" w:type="dxa"/>
          </w:tcPr>
          <w:p w:rsidR="00174905" w:rsidRPr="0019381F" w:rsidRDefault="00174905" w:rsidP="006565FD">
            <w:pPr>
              <w:pStyle w:val="a7"/>
              <w:widowControl w:val="0"/>
              <w:rPr>
                <w:sz w:val="28"/>
                <w:szCs w:val="28"/>
              </w:rPr>
            </w:pPr>
            <w:r w:rsidRPr="0019381F">
              <w:rPr>
                <w:sz w:val="28"/>
                <w:szCs w:val="28"/>
              </w:rPr>
              <w:t>- Формулировка задания</w:t>
            </w:r>
          </w:p>
          <w:p w:rsidR="00174905" w:rsidRPr="0019381F" w:rsidRDefault="00174905" w:rsidP="006565FD">
            <w:pPr>
              <w:pStyle w:val="a7"/>
              <w:widowControl w:val="0"/>
              <w:rPr>
                <w:sz w:val="28"/>
                <w:szCs w:val="28"/>
              </w:rPr>
            </w:pPr>
            <w:r w:rsidRPr="0019381F">
              <w:rPr>
                <w:sz w:val="28"/>
                <w:szCs w:val="28"/>
              </w:rPr>
              <w:t>- Оценочный лист с позициями для заполнения во время выполнения.</w:t>
            </w:r>
          </w:p>
        </w:tc>
        <w:tc>
          <w:tcPr>
            <w:tcW w:w="3736" w:type="dxa"/>
          </w:tcPr>
          <w:p w:rsidR="00174905" w:rsidRPr="0019381F" w:rsidRDefault="00174905" w:rsidP="006565FD">
            <w:pPr>
              <w:pStyle w:val="a7"/>
              <w:widowControl w:val="0"/>
              <w:rPr>
                <w:sz w:val="28"/>
                <w:szCs w:val="28"/>
              </w:rPr>
            </w:pPr>
            <w:r w:rsidRPr="0019381F">
              <w:rPr>
                <w:sz w:val="28"/>
                <w:szCs w:val="28"/>
              </w:rPr>
              <w:t>- Лист наблюдения за процессом выполнения задания или оценки качества произведенного продукта.</w:t>
            </w:r>
          </w:p>
        </w:tc>
      </w:tr>
      <w:tr w:rsidR="00174905" w:rsidRPr="00115ADA" w:rsidTr="006565FD">
        <w:tc>
          <w:tcPr>
            <w:tcW w:w="1809" w:type="dxa"/>
          </w:tcPr>
          <w:p w:rsidR="00174905" w:rsidRPr="0019381F" w:rsidRDefault="00174905" w:rsidP="006565FD">
            <w:pPr>
              <w:pStyle w:val="a7"/>
              <w:widowControl w:val="0"/>
              <w:rPr>
                <w:sz w:val="28"/>
                <w:szCs w:val="28"/>
              </w:rPr>
            </w:pPr>
            <w:r w:rsidRPr="0019381F">
              <w:rPr>
                <w:sz w:val="28"/>
                <w:szCs w:val="28"/>
              </w:rPr>
              <w:t>Тест</w:t>
            </w:r>
          </w:p>
        </w:tc>
        <w:tc>
          <w:tcPr>
            <w:tcW w:w="4111" w:type="dxa"/>
          </w:tcPr>
          <w:p w:rsidR="00174905" w:rsidRPr="0019381F" w:rsidRDefault="00174905" w:rsidP="006565FD">
            <w:pPr>
              <w:pStyle w:val="a7"/>
              <w:widowControl w:val="0"/>
              <w:rPr>
                <w:sz w:val="28"/>
                <w:szCs w:val="28"/>
              </w:rPr>
            </w:pPr>
            <w:r w:rsidRPr="0019381F">
              <w:rPr>
                <w:sz w:val="28"/>
                <w:szCs w:val="28"/>
              </w:rPr>
              <w:t>- Инструкция по выполнению тестового задания.</w:t>
            </w:r>
          </w:p>
          <w:p w:rsidR="00174905" w:rsidRPr="0019381F" w:rsidRDefault="00174905" w:rsidP="006565FD">
            <w:pPr>
              <w:pStyle w:val="a7"/>
              <w:widowControl w:val="0"/>
              <w:rPr>
                <w:sz w:val="28"/>
                <w:szCs w:val="28"/>
              </w:rPr>
            </w:pPr>
            <w:r w:rsidRPr="0019381F">
              <w:rPr>
                <w:sz w:val="28"/>
                <w:szCs w:val="28"/>
              </w:rPr>
              <w:t>- Вопросы теста</w:t>
            </w:r>
          </w:p>
          <w:p w:rsidR="00174905" w:rsidRPr="0019381F" w:rsidRDefault="00174905" w:rsidP="006565FD">
            <w:pPr>
              <w:pStyle w:val="a7"/>
              <w:widowControl w:val="0"/>
              <w:rPr>
                <w:sz w:val="28"/>
                <w:szCs w:val="28"/>
              </w:rPr>
            </w:pPr>
            <w:r w:rsidRPr="0019381F">
              <w:rPr>
                <w:sz w:val="28"/>
                <w:szCs w:val="28"/>
              </w:rPr>
              <w:t>- Лист ответов</w:t>
            </w:r>
          </w:p>
        </w:tc>
        <w:tc>
          <w:tcPr>
            <w:tcW w:w="3736" w:type="dxa"/>
          </w:tcPr>
          <w:p w:rsidR="00174905" w:rsidRPr="0019381F" w:rsidRDefault="00174905" w:rsidP="006565FD">
            <w:pPr>
              <w:pStyle w:val="a7"/>
              <w:widowControl w:val="0"/>
              <w:rPr>
                <w:sz w:val="28"/>
                <w:szCs w:val="28"/>
              </w:rPr>
            </w:pPr>
            <w:r w:rsidRPr="0019381F">
              <w:rPr>
                <w:sz w:val="28"/>
                <w:szCs w:val="28"/>
              </w:rPr>
              <w:t>- Инструкция по обработке результатов.</w:t>
            </w:r>
          </w:p>
        </w:tc>
      </w:tr>
      <w:tr w:rsidR="00174905" w:rsidRPr="00115ADA" w:rsidTr="006565FD">
        <w:tc>
          <w:tcPr>
            <w:tcW w:w="1809" w:type="dxa"/>
          </w:tcPr>
          <w:p w:rsidR="00174905" w:rsidRPr="0019381F" w:rsidRDefault="00174905" w:rsidP="006565FD">
            <w:pPr>
              <w:pStyle w:val="a7"/>
              <w:widowControl w:val="0"/>
              <w:rPr>
                <w:sz w:val="28"/>
                <w:szCs w:val="28"/>
              </w:rPr>
            </w:pPr>
            <w:r w:rsidRPr="0019381F">
              <w:rPr>
                <w:sz w:val="28"/>
                <w:szCs w:val="28"/>
              </w:rPr>
              <w:t>Кейс-стадия</w:t>
            </w:r>
          </w:p>
        </w:tc>
        <w:tc>
          <w:tcPr>
            <w:tcW w:w="4111" w:type="dxa"/>
          </w:tcPr>
          <w:p w:rsidR="00174905" w:rsidRPr="0019381F" w:rsidRDefault="00174905" w:rsidP="006565FD">
            <w:pPr>
              <w:pStyle w:val="a7"/>
              <w:widowControl w:val="0"/>
              <w:rPr>
                <w:sz w:val="28"/>
                <w:szCs w:val="28"/>
              </w:rPr>
            </w:pPr>
            <w:r w:rsidRPr="0019381F">
              <w:rPr>
                <w:sz w:val="28"/>
                <w:szCs w:val="28"/>
              </w:rPr>
              <w:t>- Описание ситуации в форме текста, видеоматериала, иллюстрации и т.д.</w:t>
            </w:r>
          </w:p>
          <w:p w:rsidR="00174905" w:rsidRPr="0019381F" w:rsidRDefault="00174905" w:rsidP="006565FD">
            <w:pPr>
              <w:pStyle w:val="a7"/>
              <w:widowControl w:val="0"/>
              <w:rPr>
                <w:sz w:val="28"/>
                <w:szCs w:val="28"/>
              </w:rPr>
            </w:pPr>
            <w:r w:rsidRPr="0019381F">
              <w:rPr>
                <w:sz w:val="28"/>
                <w:szCs w:val="28"/>
              </w:rPr>
              <w:t>- Задание по анализу ситуации.</w:t>
            </w:r>
          </w:p>
          <w:p w:rsidR="00174905" w:rsidRPr="0019381F" w:rsidRDefault="00174905" w:rsidP="006565FD">
            <w:pPr>
              <w:pStyle w:val="a7"/>
              <w:widowControl w:val="0"/>
              <w:rPr>
                <w:sz w:val="28"/>
                <w:szCs w:val="28"/>
              </w:rPr>
            </w:pPr>
            <w:r w:rsidRPr="0019381F">
              <w:rPr>
                <w:sz w:val="28"/>
                <w:szCs w:val="28"/>
              </w:rPr>
              <w:t>- Оценочный лист с позициями для фиксирования решения.</w:t>
            </w:r>
          </w:p>
        </w:tc>
        <w:tc>
          <w:tcPr>
            <w:tcW w:w="3736" w:type="dxa"/>
          </w:tcPr>
          <w:p w:rsidR="00174905" w:rsidRPr="0019381F" w:rsidRDefault="00174905" w:rsidP="006565FD">
            <w:pPr>
              <w:pStyle w:val="a7"/>
              <w:widowControl w:val="0"/>
              <w:rPr>
                <w:sz w:val="28"/>
                <w:szCs w:val="28"/>
              </w:rPr>
            </w:pPr>
            <w:r w:rsidRPr="0019381F">
              <w:rPr>
                <w:sz w:val="28"/>
                <w:szCs w:val="28"/>
              </w:rPr>
              <w:t>- Критерии оценки анализа ситуации.</w:t>
            </w:r>
          </w:p>
          <w:p w:rsidR="00174905" w:rsidRPr="0019381F" w:rsidRDefault="00174905" w:rsidP="006565FD">
            <w:pPr>
              <w:pStyle w:val="a7"/>
              <w:widowControl w:val="0"/>
              <w:rPr>
                <w:sz w:val="28"/>
                <w:szCs w:val="28"/>
              </w:rPr>
            </w:pPr>
            <w:r w:rsidRPr="0019381F">
              <w:rPr>
                <w:sz w:val="28"/>
                <w:szCs w:val="28"/>
              </w:rPr>
              <w:t>- Лист наблюдения за деятельностью, если он необходим.</w:t>
            </w:r>
          </w:p>
        </w:tc>
      </w:tr>
      <w:tr w:rsidR="00174905" w:rsidRPr="00115ADA" w:rsidTr="006565FD">
        <w:tc>
          <w:tcPr>
            <w:tcW w:w="1809" w:type="dxa"/>
          </w:tcPr>
          <w:p w:rsidR="00174905" w:rsidRPr="0019381F" w:rsidRDefault="00174905" w:rsidP="006565FD">
            <w:pPr>
              <w:pStyle w:val="a7"/>
              <w:widowControl w:val="0"/>
              <w:rPr>
                <w:sz w:val="28"/>
                <w:szCs w:val="28"/>
              </w:rPr>
            </w:pPr>
            <w:r w:rsidRPr="0019381F">
              <w:rPr>
                <w:sz w:val="28"/>
                <w:szCs w:val="28"/>
              </w:rPr>
              <w:t>Ролевая игра</w:t>
            </w:r>
          </w:p>
        </w:tc>
        <w:tc>
          <w:tcPr>
            <w:tcW w:w="4111" w:type="dxa"/>
          </w:tcPr>
          <w:p w:rsidR="00174905" w:rsidRPr="0019381F" w:rsidRDefault="00174905" w:rsidP="006565FD">
            <w:pPr>
              <w:pStyle w:val="a7"/>
              <w:widowControl w:val="0"/>
              <w:rPr>
                <w:sz w:val="28"/>
                <w:szCs w:val="28"/>
              </w:rPr>
            </w:pPr>
            <w:r w:rsidRPr="0019381F">
              <w:rPr>
                <w:sz w:val="28"/>
                <w:szCs w:val="28"/>
              </w:rPr>
              <w:t>-Описание роли</w:t>
            </w:r>
          </w:p>
          <w:p w:rsidR="00174905" w:rsidRPr="0019381F" w:rsidRDefault="00174905" w:rsidP="006565FD">
            <w:pPr>
              <w:pStyle w:val="a7"/>
              <w:widowControl w:val="0"/>
              <w:rPr>
                <w:sz w:val="28"/>
                <w:szCs w:val="28"/>
              </w:rPr>
            </w:pPr>
            <w:r w:rsidRPr="0019381F">
              <w:rPr>
                <w:sz w:val="28"/>
                <w:szCs w:val="28"/>
              </w:rPr>
              <w:t>- Задание в игре</w:t>
            </w:r>
          </w:p>
        </w:tc>
        <w:tc>
          <w:tcPr>
            <w:tcW w:w="3736" w:type="dxa"/>
          </w:tcPr>
          <w:p w:rsidR="00174905" w:rsidRPr="0019381F" w:rsidRDefault="00174905" w:rsidP="006565FD">
            <w:pPr>
              <w:pStyle w:val="a7"/>
              <w:widowControl w:val="0"/>
              <w:rPr>
                <w:sz w:val="28"/>
                <w:szCs w:val="28"/>
              </w:rPr>
            </w:pPr>
            <w:r w:rsidRPr="0019381F">
              <w:rPr>
                <w:sz w:val="28"/>
                <w:szCs w:val="28"/>
              </w:rPr>
              <w:t>- Лист наблюдения за деятельностью при исполнении роли.</w:t>
            </w:r>
          </w:p>
        </w:tc>
      </w:tr>
      <w:tr w:rsidR="00174905" w:rsidRPr="00115ADA" w:rsidTr="006565FD">
        <w:tc>
          <w:tcPr>
            <w:tcW w:w="1809" w:type="dxa"/>
          </w:tcPr>
          <w:p w:rsidR="00174905" w:rsidRPr="0019381F" w:rsidRDefault="00174905" w:rsidP="006565FD">
            <w:pPr>
              <w:pStyle w:val="a7"/>
              <w:widowControl w:val="0"/>
              <w:rPr>
                <w:sz w:val="28"/>
                <w:szCs w:val="28"/>
              </w:rPr>
            </w:pPr>
            <w:r w:rsidRPr="0019381F">
              <w:rPr>
                <w:sz w:val="28"/>
                <w:szCs w:val="28"/>
              </w:rPr>
              <w:t>Дневник</w:t>
            </w:r>
          </w:p>
        </w:tc>
        <w:tc>
          <w:tcPr>
            <w:tcW w:w="4111" w:type="dxa"/>
          </w:tcPr>
          <w:p w:rsidR="00174905" w:rsidRPr="0019381F" w:rsidRDefault="00174905" w:rsidP="006565FD">
            <w:pPr>
              <w:pStyle w:val="a7"/>
              <w:widowControl w:val="0"/>
              <w:rPr>
                <w:sz w:val="28"/>
                <w:szCs w:val="28"/>
              </w:rPr>
            </w:pPr>
            <w:r w:rsidRPr="0019381F">
              <w:rPr>
                <w:sz w:val="28"/>
                <w:szCs w:val="28"/>
              </w:rPr>
              <w:t>- Инструкции по заполнению дневника.</w:t>
            </w:r>
          </w:p>
          <w:p w:rsidR="00174905" w:rsidRPr="0019381F" w:rsidRDefault="00174905" w:rsidP="006565FD">
            <w:pPr>
              <w:pStyle w:val="a7"/>
              <w:widowControl w:val="0"/>
              <w:rPr>
                <w:sz w:val="28"/>
                <w:szCs w:val="28"/>
              </w:rPr>
            </w:pPr>
            <w:proofErr w:type="gramStart"/>
            <w:r w:rsidRPr="0019381F">
              <w:rPr>
                <w:sz w:val="28"/>
                <w:szCs w:val="28"/>
              </w:rPr>
              <w:t xml:space="preserve">- Если нужно, дать рекомендации, графы дневника, которые фиксируют, например, задачи, даты, предпринятые действия, контакты. </w:t>
            </w:r>
            <w:proofErr w:type="gramEnd"/>
          </w:p>
        </w:tc>
        <w:tc>
          <w:tcPr>
            <w:tcW w:w="3736" w:type="dxa"/>
          </w:tcPr>
          <w:p w:rsidR="00174905" w:rsidRPr="0019381F" w:rsidRDefault="00174905" w:rsidP="006565FD">
            <w:pPr>
              <w:pStyle w:val="a7"/>
              <w:widowControl w:val="0"/>
              <w:rPr>
                <w:sz w:val="28"/>
                <w:szCs w:val="28"/>
              </w:rPr>
            </w:pPr>
            <w:r w:rsidRPr="0019381F">
              <w:rPr>
                <w:sz w:val="28"/>
                <w:szCs w:val="28"/>
              </w:rPr>
              <w:t>- Оценочный лист с позициями для фиксирования параметров деятельности, описанной в дневнике.</w:t>
            </w:r>
          </w:p>
        </w:tc>
      </w:tr>
      <w:tr w:rsidR="00174905" w:rsidRPr="00115ADA" w:rsidTr="006565FD">
        <w:tc>
          <w:tcPr>
            <w:tcW w:w="1809" w:type="dxa"/>
          </w:tcPr>
          <w:p w:rsidR="00174905" w:rsidRPr="0019381F" w:rsidRDefault="00174905" w:rsidP="006565FD">
            <w:pPr>
              <w:pStyle w:val="a7"/>
              <w:widowControl w:val="0"/>
              <w:rPr>
                <w:sz w:val="28"/>
                <w:szCs w:val="28"/>
              </w:rPr>
            </w:pPr>
            <w:r w:rsidRPr="0019381F">
              <w:rPr>
                <w:sz w:val="28"/>
                <w:szCs w:val="28"/>
              </w:rPr>
              <w:t>Проект</w:t>
            </w:r>
          </w:p>
        </w:tc>
        <w:tc>
          <w:tcPr>
            <w:tcW w:w="4111" w:type="dxa"/>
          </w:tcPr>
          <w:p w:rsidR="00174905" w:rsidRPr="0019381F" w:rsidRDefault="00174905" w:rsidP="006565FD">
            <w:pPr>
              <w:pStyle w:val="a7"/>
              <w:widowControl w:val="0"/>
              <w:rPr>
                <w:sz w:val="28"/>
                <w:szCs w:val="28"/>
              </w:rPr>
            </w:pPr>
            <w:r w:rsidRPr="0019381F">
              <w:rPr>
                <w:sz w:val="28"/>
                <w:szCs w:val="28"/>
              </w:rPr>
              <w:t xml:space="preserve">- Описание требований к продукту, который будет произведен в результате </w:t>
            </w:r>
            <w:r w:rsidRPr="0019381F">
              <w:rPr>
                <w:sz w:val="28"/>
                <w:szCs w:val="28"/>
              </w:rPr>
              <w:lastRenderedPageBreak/>
              <w:t>реализации проекта.</w:t>
            </w:r>
          </w:p>
          <w:p w:rsidR="00174905" w:rsidRPr="0019381F" w:rsidRDefault="00174905" w:rsidP="006565FD">
            <w:pPr>
              <w:pStyle w:val="a7"/>
              <w:widowControl w:val="0"/>
              <w:rPr>
                <w:sz w:val="28"/>
                <w:szCs w:val="28"/>
              </w:rPr>
            </w:pPr>
            <w:r w:rsidRPr="0019381F">
              <w:rPr>
                <w:sz w:val="28"/>
                <w:szCs w:val="28"/>
              </w:rPr>
              <w:t>- Требования к презентации продукта.</w:t>
            </w:r>
          </w:p>
        </w:tc>
        <w:tc>
          <w:tcPr>
            <w:tcW w:w="3736" w:type="dxa"/>
          </w:tcPr>
          <w:p w:rsidR="00174905" w:rsidRPr="0019381F" w:rsidRDefault="00174905" w:rsidP="006565FD">
            <w:pPr>
              <w:pStyle w:val="a7"/>
              <w:widowControl w:val="0"/>
              <w:rPr>
                <w:sz w:val="28"/>
                <w:szCs w:val="28"/>
              </w:rPr>
            </w:pPr>
            <w:r w:rsidRPr="0019381F">
              <w:rPr>
                <w:sz w:val="28"/>
                <w:szCs w:val="28"/>
              </w:rPr>
              <w:lastRenderedPageBreak/>
              <w:t xml:space="preserve">- Лист наблюдения преподавателя за процессом выполнения проекта или </w:t>
            </w:r>
            <w:r w:rsidRPr="0019381F">
              <w:rPr>
                <w:sz w:val="28"/>
                <w:szCs w:val="28"/>
              </w:rPr>
              <w:lastRenderedPageBreak/>
              <w:t>оценки качества произведенного продукта</w:t>
            </w:r>
          </w:p>
          <w:p w:rsidR="00174905" w:rsidRPr="0019381F" w:rsidRDefault="00174905" w:rsidP="006565FD">
            <w:pPr>
              <w:pStyle w:val="a7"/>
              <w:widowControl w:val="0"/>
              <w:rPr>
                <w:sz w:val="28"/>
                <w:szCs w:val="28"/>
              </w:rPr>
            </w:pPr>
            <w:r w:rsidRPr="0019381F">
              <w:rPr>
                <w:sz w:val="28"/>
                <w:szCs w:val="28"/>
              </w:rPr>
              <w:t>- Лист наблюдения за презентацией.</w:t>
            </w:r>
          </w:p>
        </w:tc>
      </w:tr>
      <w:tr w:rsidR="00174905" w:rsidRPr="00115ADA" w:rsidTr="006565FD">
        <w:tc>
          <w:tcPr>
            <w:tcW w:w="1809" w:type="dxa"/>
          </w:tcPr>
          <w:p w:rsidR="00174905" w:rsidRPr="0019381F" w:rsidRDefault="00174905" w:rsidP="006565FD">
            <w:pPr>
              <w:pStyle w:val="a7"/>
              <w:widowControl w:val="0"/>
              <w:rPr>
                <w:sz w:val="28"/>
                <w:szCs w:val="28"/>
              </w:rPr>
            </w:pPr>
            <w:r w:rsidRPr="0019381F">
              <w:rPr>
                <w:sz w:val="28"/>
                <w:szCs w:val="28"/>
              </w:rPr>
              <w:lastRenderedPageBreak/>
              <w:t>Собеседование</w:t>
            </w:r>
          </w:p>
        </w:tc>
        <w:tc>
          <w:tcPr>
            <w:tcW w:w="4111" w:type="dxa"/>
          </w:tcPr>
          <w:p w:rsidR="00174905" w:rsidRPr="0019381F" w:rsidRDefault="00174905" w:rsidP="006565FD">
            <w:pPr>
              <w:pStyle w:val="a7"/>
              <w:widowControl w:val="0"/>
              <w:rPr>
                <w:sz w:val="28"/>
                <w:szCs w:val="28"/>
              </w:rPr>
            </w:pPr>
            <w:r w:rsidRPr="0019381F">
              <w:rPr>
                <w:sz w:val="28"/>
                <w:szCs w:val="28"/>
              </w:rPr>
              <w:t>- Темы для собеседования и вопросы к ним, требующие для ответа активной мыслительной деятельности.</w:t>
            </w:r>
          </w:p>
        </w:tc>
        <w:tc>
          <w:tcPr>
            <w:tcW w:w="3736" w:type="dxa"/>
          </w:tcPr>
          <w:p w:rsidR="00174905" w:rsidRPr="0019381F" w:rsidRDefault="00174905" w:rsidP="006565FD">
            <w:pPr>
              <w:pStyle w:val="a7"/>
              <w:widowControl w:val="0"/>
              <w:rPr>
                <w:sz w:val="28"/>
                <w:szCs w:val="28"/>
              </w:rPr>
            </w:pPr>
            <w:r w:rsidRPr="0019381F">
              <w:rPr>
                <w:sz w:val="28"/>
                <w:szCs w:val="28"/>
              </w:rPr>
              <w:t>- Оценочный лист с позициями для фиксирования наблюдаемых параметров (ответов) во время собеседования.</w:t>
            </w:r>
          </w:p>
        </w:tc>
      </w:tr>
      <w:tr w:rsidR="00174905" w:rsidRPr="00115ADA" w:rsidTr="006565FD">
        <w:tc>
          <w:tcPr>
            <w:tcW w:w="1809" w:type="dxa"/>
          </w:tcPr>
          <w:p w:rsidR="00174905" w:rsidRPr="0019381F" w:rsidRDefault="00174905" w:rsidP="006565FD">
            <w:pPr>
              <w:pStyle w:val="a7"/>
              <w:widowControl w:val="0"/>
              <w:rPr>
                <w:sz w:val="28"/>
                <w:szCs w:val="28"/>
              </w:rPr>
            </w:pPr>
            <w:r w:rsidRPr="0019381F">
              <w:rPr>
                <w:sz w:val="28"/>
                <w:szCs w:val="28"/>
              </w:rPr>
              <w:t>Анкета</w:t>
            </w:r>
          </w:p>
        </w:tc>
        <w:tc>
          <w:tcPr>
            <w:tcW w:w="4111" w:type="dxa"/>
          </w:tcPr>
          <w:p w:rsidR="00174905" w:rsidRPr="0019381F" w:rsidRDefault="00174905" w:rsidP="006565FD">
            <w:pPr>
              <w:pStyle w:val="a7"/>
              <w:widowControl w:val="0"/>
              <w:rPr>
                <w:sz w:val="28"/>
                <w:szCs w:val="28"/>
              </w:rPr>
            </w:pPr>
            <w:r w:rsidRPr="0019381F">
              <w:rPr>
                <w:sz w:val="28"/>
                <w:szCs w:val="28"/>
              </w:rPr>
              <w:t>- Инструкция по заполнению анкеты.</w:t>
            </w:r>
          </w:p>
          <w:p w:rsidR="00174905" w:rsidRPr="0019381F" w:rsidRDefault="00174905" w:rsidP="006565FD">
            <w:pPr>
              <w:pStyle w:val="a7"/>
              <w:widowControl w:val="0"/>
              <w:rPr>
                <w:sz w:val="28"/>
                <w:szCs w:val="28"/>
              </w:rPr>
            </w:pPr>
            <w:r w:rsidRPr="0019381F">
              <w:rPr>
                <w:sz w:val="28"/>
                <w:szCs w:val="28"/>
              </w:rPr>
              <w:t>- Вопросы анкеты.</w:t>
            </w:r>
          </w:p>
        </w:tc>
        <w:tc>
          <w:tcPr>
            <w:tcW w:w="3736" w:type="dxa"/>
          </w:tcPr>
          <w:p w:rsidR="00174905" w:rsidRPr="0019381F" w:rsidRDefault="00174905" w:rsidP="006565FD">
            <w:pPr>
              <w:pStyle w:val="a7"/>
              <w:widowControl w:val="0"/>
              <w:rPr>
                <w:sz w:val="28"/>
                <w:szCs w:val="28"/>
              </w:rPr>
            </w:pPr>
            <w:r w:rsidRPr="0019381F">
              <w:rPr>
                <w:sz w:val="28"/>
                <w:szCs w:val="28"/>
              </w:rPr>
              <w:t>- Критерии оценки анкеты.</w:t>
            </w:r>
          </w:p>
        </w:tc>
      </w:tr>
    </w:tbl>
    <w:p w:rsidR="00174905" w:rsidRPr="00BD3912" w:rsidRDefault="00174905" w:rsidP="00BD3912">
      <w:pPr>
        <w:widowControl w:val="0"/>
        <w:spacing w:line="360" w:lineRule="auto"/>
        <w:ind w:firstLine="567"/>
        <w:jc w:val="center"/>
        <w:rPr>
          <w:b/>
          <w:sz w:val="28"/>
          <w:szCs w:val="28"/>
        </w:rPr>
      </w:pPr>
    </w:p>
    <w:sectPr w:rsidR="00174905" w:rsidRPr="00BD3912" w:rsidSect="00BD391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C7C2B" w:rsidRDefault="000C7C2B" w:rsidP="008B0DF6">
      <w:r>
        <w:separator/>
      </w:r>
    </w:p>
  </w:endnote>
  <w:endnote w:type="continuationSeparator" w:id="0">
    <w:p w:rsidR="000C7C2B" w:rsidRDefault="000C7C2B" w:rsidP="008B0DF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Baltica C">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69161772"/>
      <w:docPartObj>
        <w:docPartGallery w:val="Page Numbers (Bottom of Page)"/>
        <w:docPartUnique/>
      </w:docPartObj>
    </w:sdtPr>
    <w:sdtContent>
      <w:p w:rsidR="008B0DF6" w:rsidRDefault="00E16067">
        <w:pPr>
          <w:pStyle w:val="ad"/>
          <w:jc w:val="center"/>
        </w:pPr>
        <w:r>
          <w:fldChar w:fldCharType="begin"/>
        </w:r>
        <w:r w:rsidR="008B0DF6">
          <w:instrText>PAGE   \* MERGEFORMAT</w:instrText>
        </w:r>
        <w:r>
          <w:fldChar w:fldCharType="separate"/>
        </w:r>
        <w:r w:rsidR="002344DB">
          <w:rPr>
            <w:noProof/>
          </w:rPr>
          <w:t>182</w:t>
        </w:r>
        <w:r>
          <w:fldChar w:fldCharType="end"/>
        </w:r>
      </w:p>
    </w:sdtContent>
  </w:sdt>
  <w:p w:rsidR="008B0DF6" w:rsidRDefault="008B0DF6">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C7C2B" w:rsidRDefault="000C7C2B" w:rsidP="008B0DF6">
      <w:r>
        <w:separator/>
      </w:r>
    </w:p>
  </w:footnote>
  <w:footnote w:type="continuationSeparator" w:id="0">
    <w:p w:rsidR="000C7C2B" w:rsidRDefault="000C7C2B" w:rsidP="008B0DF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C439F"/>
    <w:multiLevelType w:val="hybridMultilevel"/>
    <w:tmpl w:val="C766298E"/>
    <w:lvl w:ilvl="0" w:tplc="18167A2C">
      <w:start w:val="1"/>
      <w:numFmt w:val="bullet"/>
      <w:lvlText w:val="-"/>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0804B9B"/>
    <w:multiLevelType w:val="hybridMultilevel"/>
    <w:tmpl w:val="1A6E761E"/>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550"/>
        </w:tabs>
        <w:ind w:left="1550" w:hanging="360"/>
      </w:pPr>
      <w:rPr>
        <w:rFonts w:ascii="Courier New" w:hAnsi="Courier New" w:cs="Courier New" w:hint="default"/>
      </w:rPr>
    </w:lvl>
    <w:lvl w:ilvl="2" w:tplc="04190005" w:tentative="1">
      <w:start w:val="1"/>
      <w:numFmt w:val="bullet"/>
      <w:lvlText w:val=""/>
      <w:lvlJc w:val="left"/>
      <w:pPr>
        <w:tabs>
          <w:tab w:val="num" w:pos="2270"/>
        </w:tabs>
        <w:ind w:left="2270" w:hanging="360"/>
      </w:pPr>
      <w:rPr>
        <w:rFonts w:ascii="Wingdings" w:hAnsi="Wingdings" w:hint="default"/>
      </w:rPr>
    </w:lvl>
    <w:lvl w:ilvl="3" w:tplc="04190001" w:tentative="1">
      <w:start w:val="1"/>
      <w:numFmt w:val="bullet"/>
      <w:lvlText w:val=""/>
      <w:lvlJc w:val="left"/>
      <w:pPr>
        <w:tabs>
          <w:tab w:val="num" w:pos="2990"/>
        </w:tabs>
        <w:ind w:left="2990" w:hanging="360"/>
      </w:pPr>
      <w:rPr>
        <w:rFonts w:ascii="Symbol" w:hAnsi="Symbol" w:hint="default"/>
      </w:rPr>
    </w:lvl>
    <w:lvl w:ilvl="4" w:tplc="04190003" w:tentative="1">
      <w:start w:val="1"/>
      <w:numFmt w:val="bullet"/>
      <w:lvlText w:val="o"/>
      <w:lvlJc w:val="left"/>
      <w:pPr>
        <w:tabs>
          <w:tab w:val="num" w:pos="3710"/>
        </w:tabs>
        <w:ind w:left="3710" w:hanging="360"/>
      </w:pPr>
      <w:rPr>
        <w:rFonts w:ascii="Courier New" w:hAnsi="Courier New" w:cs="Courier New" w:hint="default"/>
      </w:rPr>
    </w:lvl>
    <w:lvl w:ilvl="5" w:tplc="04190005" w:tentative="1">
      <w:start w:val="1"/>
      <w:numFmt w:val="bullet"/>
      <w:lvlText w:val=""/>
      <w:lvlJc w:val="left"/>
      <w:pPr>
        <w:tabs>
          <w:tab w:val="num" w:pos="4430"/>
        </w:tabs>
        <w:ind w:left="4430" w:hanging="360"/>
      </w:pPr>
      <w:rPr>
        <w:rFonts w:ascii="Wingdings" w:hAnsi="Wingdings" w:hint="default"/>
      </w:rPr>
    </w:lvl>
    <w:lvl w:ilvl="6" w:tplc="04190001" w:tentative="1">
      <w:start w:val="1"/>
      <w:numFmt w:val="bullet"/>
      <w:lvlText w:val=""/>
      <w:lvlJc w:val="left"/>
      <w:pPr>
        <w:tabs>
          <w:tab w:val="num" w:pos="5150"/>
        </w:tabs>
        <w:ind w:left="5150" w:hanging="360"/>
      </w:pPr>
      <w:rPr>
        <w:rFonts w:ascii="Symbol" w:hAnsi="Symbol" w:hint="default"/>
      </w:rPr>
    </w:lvl>
    <w:lvl w:ilvl="7" w:tplc="04190003" w:tentative="1">
      <w:start w:val="1"/>
      <w:numFmt w:val="bullet"/>
      <w:lvlText w:val="o"/>
      <w:lvlJc w:val="left"/>
      <w:pPr>
        <w:tabs>
          <w:tab w:val="num" w:pos="5870"/>
        </w:tabs>
        <w:ind w:left="5870" w:hanging="360"/>
      </w:pPr>
      <w:rPr>
        <w:rFonts w:ascii="Courier New" w:hAnsi="Courier New" w:cs="Courier New" w:hint="default"/>
      </w:rPr>
    </w:lvl>
    <w:lvl w:ilvl="8" w:tplc="04190005" w:tentative="1">
      <w:start w:val="1"/>
      <w:numFmt w:val="bullet"/>
      <w:lvlText w:val=""/>
      <w:lvlJc w:val="left"/>
      <w:pPr>
        <w:tabs>
          <w:tab w:val="num" w:pos="6590"/>
        </w:tabs>
        <w:ind w:left="6590" w:hanging="360"/>
      </w:pPr>
      <w:rPr>
        <w:rFonts w:ascii="Wingdings" w:hAnsi="Wingdings" w:hint="default"/>
      </w:rPr>
    </w:lvl>
  </w:abstractNum>
  <w:abstractNum w:abstractNumId="2">
    <w:nsid w:val="060D53B1"/>
    <w:multiLevelType w:val="multilevel"/>
    <w:tmpl w:val="F9000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C856AE"/>
    <w:multiLevelType w:val="multilevel"/>
    <w:tmpl w:val="3C527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1867E93"/>
    <w:multiLevelType w:val="multilevel"/>
    <w:tmpl w:val="4A204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3EC680F"/>
    <w:multiLevelType w:val="multilevel"/>
    <w:tmpl w:val="C5909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62D7385"/>
    <w:multiLevelType w:val="multilevel"/>
    <w:tmpl w:val="EBA25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D322EB3"/>
    <w:multiLevelType w:val="hybridMultilevel"/>
    <w:tmpl w:val="6D6894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E293801"/>
    <w:multiLevelType w:val="hybridMultilevel"/>
    <w:tmpl w:val="56F8CD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22A079AA"/>
    <w:multiLevelType w:val="hybridMultilevel"/>
    <w:tmpl w:val="7F60005C"/>
    <w:lvl w:ilvl="0" w:tplc="72DE2F18">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2D91E86"/>
    <w:multiLevelType w:val="hybridMultilevel"/>
    <w:tmpl w:val="8E98F1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AE12BDA"/>
    <w:multiLevelType w:val="multilevel"/>
    <w:tmpl w:val="B2281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42A5DEE"/>
    <w:multiLevelType w:val="singleLevel"/>
    <w:tmpl w:val="E6446C56"/>
    <w:lvl w:ilvl="0">
      <w:start w:val="8"/>
      <w:numFmt w:val="bullet"/>
      <w:lvlText w:val="-"/>
      <w:lvlJc w:val="left"/>
      <w:pPr>
        <w:tabs>
          <w:tab w:val="num" w:pos="360"/>
        </w:tabs>
        <w:ind w:left="360" w:hanging="360"/>
      </w:pPr>
      <w:rPr>
        <w:rFonts w:hint="default"/>
      </w:rPr>
    </w:lvl>
  </w:abstractNum>
  <w:abstractNum w:abstractNumId="13">
    <w:nsid w:val="3A1B6BD7"/>
    <w:multiLevelType w:val="multilevel"/>
    <w:tmpl w:val="BA142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6E12EB6"/>
    <w:multiLevelType w:val="multilevel"/>
    <w:tmpl w:val="9356F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7853FA6"/>
    <w:multiLevelType w:val="hybridMultilevel"/>
    <w:tmpl w:val="A8BA8B8C"/>
    <w:lvl w:ilvl="0" w:tplc="04190001">
      <w:start w:val="1"/>
      <w:numFmt w:val="bullet"/>
      <w:lvlText w:val=""/>
      <w:lvlJc w:val="left"/>
      <w:pPr>
        <w:tabs>
          <w:tab w:val="num" w:pos="828"/>
        </w:tabs>
        <w:ind w:left="828"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659435FC"/>
    <w:multiLevelType w:val="multilevel"/>
    <w:tmpl w:val="A5E4C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F571E1C"/>
    <w:multiLevelType w:val="hybridMultilevel"/>
    <w:tmpl w:val="8028FB38"/>
    <w:lvl w:ilvl="0" w:tplc="2058200E">
      <w:start w:val="1"/>
      <w:numFmt w:val="bullet"/>
      <w:lvlText w:val=""/>
      <w:lvlJc w:val="left"/>
      <w:pPr>
        <w:tabs>
          <w:tab w:val="num" w:pos="2148"/>
        </w:tabs>
        <w:ind w:left="214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8">
    <w:nsid w:val="7AA860D6"/>
    <w:multiLevelType w:val="multilevel"/>
    <w:tmpl w:val="968AC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8"/>
  </w:num>
  <w:num w:numId="2">
    <w:abstractNumId w:val="10"/>
  </w:num>
  <w:num w:numId="3">
    <w:abstractNumId w:val="11"/>
  </w:num>
  <w:num w:numId="4">
    <w:abstractNumId w:val="6"/>
  </w:num>
  <w:num w:numId="5">
    <w:abstractNumId w:val="3"/>
  </w:num>
  <w:num w:numId="6">
    <w:abstractNumId w:val="4"/>
  </w:num>
  <w:num w:numId="7">
    <w:abstractNumId w:val="16"/>
  </w:num>
  <w:num w:numId="8">
    <w:abstractNumId w:val="14"/>
  </w:num>
  <w:num w:numId="9">
    <w:abstractNumId w:val="13"/>
  </w:num>
  <w:num w:numId="10">
    <w:abstractNumId w:val="5"/>
  </w:num>
  <w:num w:numId="11">
    <w:abstractNumId w:val="2"/>
  </w:num>
  <w:num w:numId="12">
    <w:abstractNumId w:val="7"/>
  </w:num>
  <w:num w:numId="13">
    <w:abstractNumId w:val="0"/>
  </w:num>
  <w:num w:numId="14">
    <w:abstractNumId w:val="9"/>
  </w:num>
  <w:num w:numId="15">
    <w:abstractNumId w:val="12"/>
  </w:num>
  <w:num w:numId="16">
    <w:abstractNumId w:val="15"/>
  </w:num>
  <w:num w:numId="17">
    <w:abstractNumId w:val="1"/>
  </w:num>
  <w:num w:numId="18">
    <w:abstractNumId w:val="8"/>
  </w:num>
  <w:num w:numId="19">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footnotePr>
    <w:footnote w:id="-1"/>
    <w:footnote w:id="0"/>
  </w:footnotePr>
  <w:endnotePr>
    <w:endnote w:id="-1"/>
    <w:endnote w:id="0"/>
  </w:endnotePr>
  <w:compat/>
  <w:rsids>
    <w:rsidRoot w:val="00AC7478"/>
    <w:rsid w:val="00055819"/>
    <w:rsid w:val="00071302"/>
    <w:rsid w:val="000C7C2B"/>
    <w:rsid w:val="00170CD2"/>
    <w:rsid w:val="00174905"/>
    <w:rsid w:val="00187A9E"/>
    <w:rsid w:val="002344DB"/>
    <w:rsid w:val="00337E3E"/>
    <w:rsid w:val="00381963"/>
    <w:rsid w:val="005763CE"/>
    <w:rsid w:val="00592C7B"/>
    <w:rsid w:val="006525CB"/>
    <w:rsid w:val="007500F7"/>
    <w:rsid w:val="00800E8B"/>
    <w:rsid w:val="00842D2D"/>
    <w:rsid w:val="008B0DF6"/>
    <w:rsid w:val="00A57A5F"/>
    <w:rsid w:val="00AC7478"/>
    <w:rsid w:val="00B21D32"/>
    <w:rsid w:val="00BD3912"/>
    <w:rsid w:val="00E16067"/>
    <w:rsid w:val="00E717E6"/>
    <w:rsid w:val="00F42B1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7478"/>
    <w:pPr>
      <w:spacing w:after="0" w:line="240" w:lineRule="auto"/>
    </w:pPr>
    <w:rPr>
      <w:rFonts w:ascii="Times New Roman" w:eastAsia="Times New Roman" w:hAnsi="Times New Roman" w:cs="Times New Roman"/>
      <w:sz w:val="24"/>
      <w:szCs w:val="24"/>
      <w:lang w:eastAsia="ru-RU"/>
    </w:rPr>
  </w:style>
  <w:style w:type="paragraph" w:styleId="4">
    <w:name w:val="heading 4"/>
    <w:basedOn w:val="a"/>
    <w:next w:val="a"/>
    <w:link w:val="40"/>
    <w:qFormat/>
    <w:rsid w:val="00187A9E"/>
    <w:pPr>
      <w:keepNext/>
      <w:spacing w:before="260"/>
      <w:jc w:val="center"/>
      <w:outlineLvl w:val="3"/>
    </w:pPr>
    <w:rPr>
      <w:b/>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C7478"/>
    <w:rPr>
      <w:rFonts w:ascii="Tahoma" w:hAnsi="Tahoma" w:cs="Tahoma"/>
      <w:sz w:val="16"/>
      <w:szCs w:val="16"/>
    </w:rPr>
  </w:style>
  <w:style w:type="character" w:customStyle="1" w:styleId="a4">
    <w:name w:val="Текст выноски Знак"/>
    <w:basedOn w:val="a0"/>
    <w:link w:val="a3"/>
    <w:uiPriority w:val="99"/>
    <w:semiHidden/>
    <w:rsid w:val="00AC7478"/>
    <w:rPr>
      <w:rFonts w:ascii="Tahoma" w:eastAsia="Times New Roman" w:hAnsi="Tahoma" w:cs="Tahoma"/>
      <w:sz w:val="16"/>
      <w:szCs w:val="16"/>
      <w:lang w:eastAsia="ru-RU"/>
    </w:rPr>
  </w:style>
  <w:style w:type="paragraph" w:styleId="a5">
    <w:name w:val="List Paragraph"/>
    <w:basedOn w:val="a"/>
    <w:uiPriority w:val="34"/>
    <w:qFormat/>
    <w:rsid w:val="00AC7478"/>
    <w:pPr>
      <w:spacing w:after="200" w:line="276" w:lineRule="auto"/>
      <w:ind w:left="720"/>
      <w:contextualSpacing/>
    </w:pPr>
    <w:rPr>
      <w:rFonts w:ascii="Calibri" w:hAnsi="Calibri"/>
      <w:sz w:val="22"/>
      <w:szCs w:val="22"/>
    </w:rPr>
  </w:style>
  <w:style w:type="character" w:styleId="a6">
    <w:name w:val="Hyperlink"/>
    <w:basedOn w:val="a0"/>
    <w:uiPriority w:val="99"/>
    <w:unhideWhenUsed/>
    <w:rsid w:val="00AC7478"/>
    <w:rPr>
      <w:color w:val="0000FF"/>
      <w:u w:val="single"/>
    </w:rPr>
  </w:style>
  <w:style w:type="paragraph" w:styleId="a7">
    <w:name w:val="Body Text"/>
    <w:basedOn w:val="a"/>
    <w:link w:val="a8"/>
    <w:unhideWhenUsed/>
    <w:rsid w:val="00800E8B"/>
    <w:rPr>
      <w:sz w:val="18"/>
      <w:szCs w:val="20"/>
    </w:rPr>
  </w:style>
  <w:style w:type="character" w:customStyle="1" w:styleId="a8">
    <w:name w:val="Основной текст Знак"/>
    <w:basedOn w:val="a0"/>
    <w:link w:val="a7"/>
    <w:rsid w:val="00800E8B"/>
    <w:rPr>
      <w:rFonts w:ascii="Times New Roman" w:eastAsia="Times New Roman" w:hAnsi="Times New Roman" w:cs="Times New Roman"/>
      <w:sz w:val="18"/>
      <w:szCs w:val="20"/>
      <w:lang w:eastAsia="ru-RU"/>
    </w:rPr>
  </w:style>
  <w:style w:type="paragraph" w:customStyle="1" w:styleId="Default">
    <w:name w:val="Default"/>
    <w:rsid w:val="00800E8B"/>
    <w:pPr>
      <w:widowControl w:val="0"/>
      <w:autoSpaceDE w:val="0"/>
      <w:autoSpaceDN w:val="0"/>
      <w:adjustRightInd w:val="0"/>
      <w:spacing w:after="0" w:line="240" w:lineRule="auto"/>
    </w:pPr>
    <w:rPr>
      <w:rFonts w:ascii="Baltica C" w:eastAsia="Times New Roman" w:hAnsi="Baltica C" w:cs="Baltica C"/>
      <w:color w:val="000000"/>
      <w:sz w:val="24"/>
      <w:szCs w:val="24"/>
      <w:lang w:eastAsia="ru-RU"/>
    </w:rPr>
  </w:style>
  <w:style w:type="paragraph" w:styleId="a9">
    <w:name w:val="Body Text Indent"/>
    <w:basedOn w:val="a"/>
    <w:link w:val="aa"/>
    <w:uiPriority w:val="99"/>
    <w:unhideWhenUsed/>
    <w:rsid w:val="00800E8B"/>
    <w:pPr>
      <w:spacing w:after="120" w:line="276" w:lineRule="auto"/>
      <w:ind w:left="283"/>
    </w:pPr>
    <w:rPr>
      <w:rFonts w:ascii="Calibri" w:eastAsia="Calibri" w:hAnsi="Calibri"/>
      <w:sz w:val="22"/>
      <w:szCs w:val="22"/>
      <w:lang w:eastAsia="en-US"/>
    </w:rPr>
  </w:style>
  <w:style w:type="character" w:customStyle="1" w:styleId="aa">
    <w:name w:val="Основной текст с отступом Знак"/>
    <w:basedOn w:val="a0"/>
    <w:link w:val="a9"/>
    <w:uiPriority w:val="99"/>
    <w:rsid w:val="00800E8B"/>
    <w:rPr>
      <w:rFonts w:ascii="Calibri" w:eastAsia="Calibri" w:hAnsi="Calibri" w:cs="Times New Roman"/>
    </w:rPr>
  </w:style>
  <w:style w:type="paragraph" w:customStyle="1" w:styleId="CM16">
    <w:name w:val="CM16"/>
    <w:basedOn w:val="Default"/>
    <w:next w:val="Default"/>
    <w:rsid w:val="00800E8B"/>
    <w:pPr>
      <w:spacing w:line="251" w:lineRule="atLeast"/>
    </w:pPr>
    <w:rPr>
      <w:color w:val="auto"/>
    </w:rPr>
  </w:style>
  <w:style w:type="paragraph" w:customStyle="1" w:styleId="ConsNormal">
    <w:name w:val="ConsNormal"/>
    <w:rsid w:val="00800E8B"/>
    <w:pPr>
      <w:widowControl w:val="0"/>
      <w:autoSpaceDE w:val="0"/>
      <w:autoSpaceDN w:val="0"/>
      <w:adjustRightInd w:val="0"/>
      <w:spacing w:after="0" w:line="240" w:lineRule="auto"/>
      <w:ind w:right="19772" w:firstLine="720"/>
    </w:pPr>
    <w:rPr>
      <w:rFonts w:ascii="Arial" w:eastAsia="Times New Roman" w:hAnsi="Arial" w:cs="Arial"/>
      <w:sz w:val="24"/>
      <w:szCs w:val="24"/>
      <w:lang w:eastAsia="ru-RU"/>
    </w:rPr>
  </w:style>
  <w:style w:type="paragraph" w:styleId="2">
    <w:name w:val="List 2"/>
    <w:basedOn w:val="a"/>
    <w:uiPriority w:val="99"/>
    <w:unhideWhenUsed/>
    <w:rsid w:val="00800E8B"/>
    <w:pPr>
      <w:spacing w:after="200" w:line="276" w:lineRule="auto"/>
      <w:ind w:left="566" w:hanging="283"/>
      <w:contextualSpacing/>
    </w:pPr>
    <w:rPr>
      <w:rFonts w:ascii="Calibri" w:hAnsi="Calibri"/>
      <w:sz w:val="22"/>
      <w:szCs w:val="22"/>
    </w:rPr>
  </w:style>
  <w:style w:type="character" w:customStyle="1" w:styleId="40">
    <w:name w:val="Заголовок 4 Знак"/>
    <w:basedOn w:val="a0"/>
    <w:link w:val="4"/>
    <w:rsid w:val="00187A9E"/>
    <w:rPr>
      <w:rFonts w:ascii="Times New Roman" w:eastAsia="Times New Roman" w:hAnsi="Times New Roman" w:cs="Times New Roman"/>
      <w:b/>
      <w:sz w:val="24"/>
      <w:szCs w:val="20"/>
      <w:lang w:eastAsia="ru-RU"/>
    </w:rPr>
  </w:style>
  <w:style w:type="paragraph" w:styleId="ab">
    <w:name w:val="header"/>
    <w:basedOn w:val="a"/>
    <w:link w:val="ac"/>
    <w:uiPriority w:val="99"/>
    <w:unhideWhenUsed/>
    <w:rsid w:val="008B0DF6"/>
    <w:pPr>
      <w:tabs>
        <w:tab w:val="center" w:pos="4677"/>
        <w:tab w:val="right" w:pos="9355"/>
      </w:tabs>
    </w:pPr>
  </w:style>
  <w:style w:type="character" w:customStyle="1" w:styleId="ac">
    <w:name w:val="Верхний колонтитул Знак"/>
    <w:basedOn w:val="a0"/>
    <w:link w:val="ab"/>
    <w:uiPriority w:val="99"/>
    <w:rsid w:val="008B0DF6"/>
    <w:rPr>
      <w:rFonts w:ascii="Times New Roman" w:eastAsia="Times New Roman" w:hAnsi="Times New Roman" w:cs="Times New Roman"/>
      <w:sz w:val="24"/>
      <w:szCs w:val="24"/>
      <w:lang w:eastAsia="ru-RU"/>
    </w:rPr>
  </w:style>
  <w:style w:type="paragraph" w:styleId="ad">
    <w:name w:val="footer"/>
    <w:basedOn w:val="a"/>
    <w:link w:val="ae"/>
    <w:uiPriority w:val="99"/>
    <w:unhideWhenUsed/>
    <w:rsid w:val="008B0DF6"/>
    <w:pPr>
      <w:tabs>
        <w:tab w:val="center" w:pos="4677"/>
        <w:tab w:val="right" w:pos="9355"/>
      </w:tabs>
    </w:pPr>
  </w:style>
  <w:style w:type="character" w:customStyle="1" w:styleId="ae">
    <w:name w:val="Нижний колонтитул Знак"/>
    <w:basedOn w:val="a0"/>
    <w:link w:val="ad"/>
    <w:uiPriority w:val="99"/>
    <w:rsid w:val="008B0DF6"/>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7478"/>
    <w:pPr>
      <w:spacing w:after="0" w:line="240" w:lineRule="auto"/>
    </w:pPr>
    <w:rPr>
      <w:rFonts w:ascii="Times New Roman" w:eastAsia="Times New Roman" w:hAnsi="Times New Roman" w:cs="Times New Roman"/>
      <w:sz w:val="24"/>
      <w:szCs w:val="24"/>
      <w:lang w:eastAsia="ru-RU"/>
    </w:rPr>
  </w:style>
  <w:style w:type="paragraph" w:styleId="4">
    <w:name w:val="heading 4"/>
    <w:basedOn w:val="a"/>
    <w:next w:val="a"/>
    <w:link w:val="40"/>
    <w:qFormat/>
    <w:rsid w:val="00187A9E"/>
    <w:pPr>
      <w:keepNext/>
      <w:spacing w:before="260"/>
      <w:jc w:val="center"/>
      <w:outlineLvl w:val="3"/>
    </w:pPr>
    <w:rPr>
      <w:b/>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C7478"/>
    <w:rPr>
      <w:rFonts w:ascii="Tahoma" w:hAnsi="Tahoma" w:cs="Tahoma"/>
      <w:sz w:val="16"/>
      <w:szCs w:val="16"/>
    </w:rPr>
  </w:style>
  <w:style w:type="character" w:customStyle="1" w:styleId="a4">
    <w:name w:val="Текст выноски Знак"/>
    <w:basedOn w:val="a0"/>
    <w:link w:val="a3"/>
    <w:uiPriority w:val="99"/>
    <w:semiHidden/>
    <w:rsid w:val="00AC7478"/>
    <w:rPr>
      <w:rFonts w:ascii="Tahoma" w:eastAsia="Times New Roman" w:hAnsi="Tahoma" w:cs="Tahoma"/>
      <w:sz w:val="16"/>
      <w:szCs w:val="16"/>
      <w:lang w:eastAsia="ru-RU"/>
    </w:rPr>
  </w:style>
  <w:style w:type="paragraph" w:styleId="a5">
    <w:name w:val="List Paragraph"/>
    <w:basedOn w:val="a"/>
    <w:uiPriority w:val="34"/>
    <w:qFormat/>
    <w:rsid w:val="00AC7478"/>
    <w:pPr>
      <w:spacing w:after="200" w:line="276" w:lineRule="auto"/>
      <w:ind w:left="720"/>
      <w:contextualSpacing/>
    </w:pPr>
    <w:rPr>
      <w:rFonts w:ascii="Calibri" w:hAnsi="Calibri"/>
      <w:sz w:val="22"/>
      <w:szCs w:val="22"/>
    </w:rPr>
  </w:style>
  <w:style w:type="character" w:styleId="a6">
    <w:name w:val="Hyperlink"/>
    <w:basedOn w:val="a0"/>
    <w:uiPriority w:val="99"/>
    <w:unhideWhenUsed/>
    <w:rsid w:val="00AC7478"/>
    <w:rPr>
      <w:color w:val="0000FF"/>
      <w:u w:val="single"/>
    </w:rPr>
  </w:style>
  <w:style w:type="paragraph" w:styleId="a7">
    <w:name w:val="Body Text"/>
    <w:basedOn w:val="a"/>
    <w:link w:val="a8"/>
    <w:unhideWhenUsed/>
    <w:rsid w:val="00800E8B"/>
    <w:rPr>
      <w:sz w:val="18"/>
      <w:szCs w:val="20"/>
    </w:rPr>
  </w:style>
  <w:style w:type="character" w:customStyle="1" w:styleId="a8">
    <w:name w:val="Основной текст Знак"/>
    <w:basedOn w:val="a0"/>
    <w:link w:val="a7"/>
    <w:rsid w:val="00800E8B"/>
    <w:rPr>
      <w:rFonts w:ascii="Times New Roman" w:eastAsia="Times New Roman" w:hAnsi="Times New Roman" w:cs="Times New Roman"/>
      <w:sz w:val="18"/>
      <w:szCs w:val="20"/>
      <w:lang w:eastAsia="ru-RU"/>
    </w:rPr>
  </w:style>
  <w:style w:type="paragraph" w:customStyle="1" w:styleId="Default">
    <w:name w:val="Default"/>
    <w:rsid w:val="00800E8B"/>
    <w:pPr>
      <w:widowControl w:val="0"/>
      <w:autoSpaceDE w:val="0"/>
      <w:autoSpaceDN w:val="0"/>
      <w:adjustRightInd w:val="0"/>
      <w:spacing w:after="0" w:line="240" w:lineRule="auto"/>
    </w:pPr>
    <w:rPr>
      <w:rFonts w:ascii="Baltica C" w:eastAsia="Times New Roman" w:hAnsi="Baltica C" w:cs="Baltica C"/>
      <w:color w:val="000000"/>
      <w:sz w:val="24"/>
      <w:szCs w:val="24"/>
      <w:lang w:eastAsia="ru-RU"/>
    </w:rPr>
  </w:style>
  <w:style w:type="paragraph" w:styleId="a9">
    <w:name w:val="Body Text Indent"/>
    <w:basedOn w:val="a"/>
    <w:link w:val="aa"/>
    <w:uiPriority w:val="99"/>
    <w:unhideWhenUsed/>
    <w:rsid w:val="00800E8B"/>
    <w:pPr>
      <w:spacing w:after="120" w:line="276" w:lineRule="auto"/>
      <w:ind w:left="283"/>
    </w:pPr>
    <w:rPr>
      <w:rFonts w:ascii="Calibri" w:eastAsia="Calibri" w:hAnsi="Calibri"/>
      <w:sz w:val="22"/>
      <w:szCs w:val="22"/>
      <w:lang w:eastAsia="en-US"/>
    </w:rPr>
  </w:style>
  <w:style w:type="character" w:customStyle="1" w:styleId="aa">
    <w:name w:val="Основной текст с отступом Знак"/>
    <w:basedOn w:val="a0"/>
    <w:link w:val="a9"/>
    <w:uiPriority w:val="99"/>
    <w:rsid w:val="00800E8B"/>
    <w:rPr>
      <w:rFonts w:ascii="Calibri" w:eastAsia="Calibri" w:hAnsi="Calibri" w:cs="Times New Roman"/>
    </w:rPr>
  </w:style>
  <w:style w:type="paragraph" w:customStyle="1" w:styleId="CM16">
    <w:name w:val="CM16"/>
    <w:basedOn w:val="Default"/>
    <w:next w:val="Default"/>
    <w:rsid w:val="00800E8B"/>
    <w:pPr>
      <w:spacing w:line="251" w:lineRule="atLeast"/>
    </w:pPr>
    <w:rPr>
      <w:color w:val="auto"/>
    </w:rPr>
  </w:style>
  <w:style w:type="paragraph" w:customStyle="1" w:styleId="ConsNormal">
    <w:name w:val="ConsNormal"/>
    <w:rsid w:val="00800E8B"/>
    <w:pPr>
      <w:widowControl w:val="0"/>
      <w:autoSpaceDE w:val="0"/>
      <w:autoSpaceDN w:val="0"/>
      <w:adjustRightInd w:val="0"/>
      <w:spacing w:after="0" w:line="240" w:lineRule="auto"/>
      <w:ind w:right="19772" w:firstLine="720"/>
    </w:pPr>
    <w:rPr>
      <w:rFonts w:ascii="Arial" w:eastAsia="Times New Roman" w:hAnsi="Arial" w:cs="Arial"/>
      <w:sz w:val="24"/>
      <w:szCs w:val="24"/>
      <w:lang w:eastAsia="ru-RU"/>
    </w:rPr>
  </w:style>
  <w:style w:type="paragraph" w:styleId="2">
    <w:name w:val="List 2"/>
    <w:basedOn w:val="a"/>
    <w:uiPriority w:val="99"/>
    <w:unhideWhenUsed/>
    <w:rsid w:val="00800E8B"/>
    <w:pPr>
      <w:spacing w:after="200" w:line="276" w:lineRule="auto"/>
      <w:ind w:left="566" w:hanging="283"/>
      <w:contextualSpacing/>
    </w:pPr>
    <w:rPr>
      <w:rFonts w:ascii="Calibri" w:hAnsi="Calibri"/>
      <w:sz w:val="22"/>
      <w:szCs w:val="22"/>
    </w:rPr>
  </w:style>
  <w:style w:type="character" w:customStyle="1" w:styleId="40">
    <w:name w:val="Заголовок 4 Знак"/>
    <w:basedOn w:val="a0"/>
    <w:link w:val="4"/>
    <w:rsid w:val="00187A9E"/>
    <w:rPr>
      <w:rFonts w:ascii="Times New Roman" w:eastAsia="Times New Roman" w:hAnsi="Times New Roman" w:cs="Times New Roman"/>
      <w:b/>
      <w:sz w:val="24"/>
      <w:szCs w:val="20"/>
      <w:lang w:eastAsia="ru-RU"/>
    </w:rPr>
  </w:style>
  <w:style w:type="paragraph" w:styleId="ab">
    <w:name w:val="header"/>
    <w:basedOn w:val="a"/>
    <w:link w:val="ac"/>
    <w:uiPriority w:val="99"/>
    <w:unhideWhenUsed/>
    <w:rsid w:val="008B0DF6"/>
    <w:pPr>
      <w:tabs>
        <w:tab w:val="center" w:pos="4677"/>
        <w:tab w:val="right" w:pos="9355"/>
      </w:tabs>
    </w:pPr>
  </w:style>
  <w:style w:type="character" w:customStyle="1" w:styleId="ac">
    <w:name w:val="Верхний колонтитул Знак"/>
    <w:basedOn w:val="a0"/>
    <w:link w:val="ab"/>
    <w:uiPriority w:val="99"/>
    <w:rsid w:val="008B0DF6"/>
    <w:rPr>
      <w:rFonts w:ascii="Times New Roman" w:eastAsia="Times New Roman" w:hAnsi="Times New Roman" w:cs="Times New Roman"/>
      <w:sz w:val="24"/>
      <w:szCs w:val="24"/>
      <w:lang w:eastAsia="ru-RU"/>
    </w:rPr>
  </w:style>
  <w:style w:type="paragraph" w:styleId="ad">
    <w:name w:val="footer"/>
    <w:basedOn w:val="a"/>
    <w:link w:val="ae"/>
    <w:uiPriority w:val="99"/>
    <w:unhideWhenUsed/>
    <w:rsid w:val="008B0DF6"/>
    <w:pPr>
      <w:tabs>
        <w:tab w:val="center" w:pos="4677"/>
        <w:tab w:val="right" w:pos="9355"/>
      </w:tabs>
    </w:pPr>
  </w:style>
  <w:style w:type="character" w:customStyle="1" w:styleId="ae">
    <w:name w:val="Нижний колонтитул Знак"/>
    <w:basedOn w:val="a0"/>
    <w:link w:val="ad"/>
    <w:uiPriority w:val="99"/>
    <w:rsid w:val="008B0DF6"/>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1344167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______Microsoft_Office_PowerPoint3.sl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package" Target="embeddings/______Microsoft_Office_PowerPoint7.sldx"/><Relationship Id="rId34" Type="http://schemas.openxmlformats.org/officeDocument/2006/relationships/image" Target="media/image15.emf"/><Relationship Id="rId42"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______Microsoft_Office_PowerPoint5.sldx"/><Relationship Id="rId25" Type="http://schemas.openxmlformats.org/officeDocument/2006/relationships/package" Target="embeddings/______Microsoft_Office_PowerPoint9.sldx"/><Relationship Id="rId33" Type="http://schemas.openxmlformats.org/officeDocument/2006/relationships/package" Target="embeddings/______Microsoft_Office_PowerPoint11.sldx"/><Relationship Id="rId38"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1.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______Microsoft_Office_PowerPoint2.sldx"/><Relationship Id="rId24" Type="http://schemas.openxmlformats.org/officeDocument/2006/relationships/image" Target="media/image9.emf"/><Relationship Id="rId32" Type="http://schemas.openxmlformats.org/officeDocument/2006/relationships/image" Target="media/image14.emf"/><Relationship Id="rId37" Type="http://schemas.openxmlformats.org/officeDocument/2006/relationships/package" Target="embeddings/______Microsoft_Office_PowerPoint13.sldx"/><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______Microsoft_Office_PowerPoint4.sldx"/><Relationship Id="rId23" Type="http://schemas.openxmlformats.org/officeDocument/2006/relationships/package" Target="embeddings/______Microsoft_Office_PowerPoint8.sldx"/><Relationship Id="rId28" Type="http://schemas.openxmlformats.org/officeDocument/2006/relationships/footer" Target="footer1.xml"/><Relationship Id="rId36" Type="http://schemas.openxmlformats.org/officeDocument/2006/relationships/image" Target="media/image16.emf"/><Relationship Id="rId10" Type="http://schemas.openxmlformats.org/officeDocument/2006/relationships/image" Target="media/image2.emf"/><Relationship Id="rId19" Type="http://schemas.openxmlformats.org/officeDocument/2006/relationships/package" Target="embeddings/______Microsoft_Office_PowerPoint6.sldx"/><Relationship Id="rId31"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package" Target="embeddings/______Microsoft_Office_PowerPoint1.sl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______Microsoft_Office_PowerPoint10.sldx"/><Relationship Id="rId30" Type="http://schemas.openxmlformats.org/officeDocument/2006/relationships/image" Target="media/image12.emf"/><Relationship Id="rId35" Type="http://schemas.openxmlformats.org/officeDocument/2006/relationships/package" Target="embeddings/______Microsoft_Office_PowerPoint12.sld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DCD1000-5A66-42D2-A343-2874A52EAD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27</Pages>
  <Words>3901</Words>
  <Characters>22237</Characters>
  <Application>Microsoft Office Word</Application>
  <DocSecurity>0</DocSecurity>
  <Lines>185</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26086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Smirnova</cp:lastModifiedBy>
  <cp:revision>7</cp:revision>
  <dcterms:created xsi:type="dcterms:W3CDTF">2013-04-22T08:31:00Z</dcterms:created>
  <dcterms:modified xsi:type="dcterms:W3CDTF">2013-05-14T03:29:00Z</dcterms:modified>
</cp:coreProperties>
</file>